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6D30" w14:textId="7C9C6411" w:rsidR="00E75D1C" w:rsidRDefault="001868E6" w:rsidP="00A90CA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280671" wp14:editId="65388F35">
            <wp:simplePos x="0" y="0"/>
            <wp:positionH relativeFrom="column">
              <wp:posOffset>156210</wp:posOffset>
            </wp:positionH>
            <wp:positionV relativeFrom="paragraph">
              <wp:posOffset>93345</wp:posOffset>
            </wp:positionV>
            <wp:extent cx="5586095" cy="657225"/>
            <wp:effectExtent l="0" t="0" r="0" b="9525"/>
            <wp:wrapSquare wrapText="bothSides"/>
            <wp:docPr id="17191538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53842" name="Immagine 17191538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5059A" w14:textId="773F343D" w:rsidR="001868E6" w:rsidRDefault="001868E6" w:rsidP="00A90CA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4DD2F47" w14:textId="77777777" w:rsidR="001868E6" w:rsidRDefault="001868E6" w:rsidP="00A90CA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4C6C45C" w14:textId="77777777" w:rsidR="001868E6" w:rsidRDefault="001868E6" w:rsidP="00A90CA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B7EADF6" w14:textId="77777777" w:rsidR="001868E6" w:rsidRDefault="001868E6" w:rsidP="00A90CA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CD62EEB" w14:textId="77777777" w:rsidR="001868E6" w:rsidRDefault="001868E6" w:rsidP="00A90CA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2F624CB" w14:textId="77777777" w:rsidR="00FA4D25" w:rsidRDefault="00FA4D25" w:rsidP="00366E2E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noProof/>
        </w:rPr>
        <w:drawing>
          <wp:inline distT="0" distB="0" distL="0" distR="0" wp14:anchorId="673D70DC" wp14:editId="373FB7BF">
            <wp:extent cx="3987620" cy="876300"/>
            <wp:effectExtent l="0" t="0" r="0" b="0"/>
            <wp:docPr id="20417447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63" cy="87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5EE5" w14:textId="77777777" w:rsidR="00FA4D25" w:rsidRDefault="00FA4D25" w:rsidP="00A90CA9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14:paraId="524DFC78" w14:textId="1275EF58" w:rsidR="0057172C" w:rsidRDefault="00E042A0" w:rsidP="00A90CA9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Al via </w:t>
      </w:r>
      <w:r w:rsidR="00291BA6">
        <w:rPr>
          <w:rFonts w:ascii="Arial" w:hAnsi="Arial" w:cs="Arial"/>
          <w:b/>
          <w:sz w:val="23"/>
          <w:szCs w:val="23"/>
        </w:rPr>
        <w:t>il progetto di ricerca</w:t>
      </w:r>
      <w:r w:rsidR="00263AB9">
        <w:rPr>
          <w:rFonts w:ascii="Arial" w:hAnsi="Arial" w:cs="Arial"/>
          <w:b/>
          <w:sz w:val="23"/>
          <w:szCs w:val="23"/>
        </w:rPr>
        <w:t xml:space="preserve"> </w:t>
      </w:r>
      <w:r w:rsidR="00E33068" w:rsidRPr="00E33068">
        <w:rPr>
          <w:rFonts w:ascii="Arial" w:hAnsi="Arial" w:cs="Arial"/>
          <w:b/>
          <w:sz w:val="23"/>
          <w:szCs w:val="23"/>
        </w:rPr>
        <w:t>promosso</w:t>
      </w:r>
      <w:r w:rsidR="00E33068">
        <w:rPr>
          <w:rFonts w:ascii="Arial" w:hAnsi="Arial" w:cs="Arial"/>
          <w:b/>
          <w:sz w:val="23"/>
          <w:szCs w:val="23"/>
        </w:rPr>
        <w:t xml:space="preserve"> e </w:t>
      </w:r>
      <w:r w:rsidR="00BA3D37">
        <w:rPr>
          <w:rFonts w:ascii="Arial" w:hAnsi="Arial" w:cs="Arial"/>
          <w:b/>
          <w:sz w:val="23"/>
          <w:szCs w:val="23"/>
        </w:rPr>
        <w:t>coordinato</w:t>
      </w:r>
      <w:r w:rsidR="00193622">
        <w:rPr>
          <w:rFonts w:ascii="Arial" w:hAnsi="Arial" w:cs="Arial"/>
          <w:b/>
          <w:sz w:val="23"/>
          <w:szCs w:val="23"/>
        </w:rPr>
        <w:t xml:space="preserve"> </w:t>
      </w:r>
      <w:r w:rsidR="00BA3D37" w:rsidRPr="00BA3D37">
        <w:rPr>
          <w:rFonts w:ascii="Arial" w:hAnsi="Arial" w:cs="Arial"/>
          <w:b/>
          <w:sz w:val="23"/>
          <w:szCs w:val="23"/>
        </w:rPr>
        <w:t xml:space="preserve">dal Centro Studi Impara Digitale </w:t>
      </w:r>
    </w:p>
    <w:p w14:paraId="20D15EA3" w14:textId="3C23A506" w:rsidR="00A90CA9" w:rsidRPr="00B77DAF" w:rsidRDefault="00BA3D37" w:rsidP="005C5A7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in partnership </w:t>
      </w:r>
      <w:r w:rsidR="00E33068">
        <w:rPr>
          <w:rFonts w:ascii="Arial" w:hAnsi="Arial" w:cs="Arial"/>
          <w:b/>
          <w:sz w:val="23"/>
          <w:szCs w:val="23"/>
        </w:rPr>
        <w:t xml:space="preserve">tecnica </w:t>
      </w:r>
      <w:r>
        <w:rPr>
          <w:rFonts w:ascii="Arial" w:hAnsi="Arial" w:cs="Arial"/>
          <w:b/>
          <w:sz w:val="23"/>
          <w:szCs w:val="23"/>
        </w:rPr>
        <w:t xml:space="preserve">con </w:t>
      </w:r>
      <w:proofErr w:type="spellStart"/>
      <w:r w:rsidR="005C5A7C">
        <w:rPr>
          <w:rFonts w:ascii="Arial" w:hAnsi="Arial" w:cs="Arial"/>
          <w:b/>
          <w:sz w:val="23"/>
          <w:szCs w:val="23"/>
        </w:rPr>
        <w:t>e</w:t>
      </w:r>
      <w:r>
        <w:rPr>
          <w:rFonts w:ascii="Arial" w:hAnsi="Arial" w:cs="Arial"/>
          <w:b/>
          <w:sz w:val="23"/>
          <w:szCs w:val="23"/>
        </w:rPr>
        <w:t>dulia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</w:t>
      </w:r>
      <w:r w:rsidR="00D94166">
        <w:rPr>
          <w:rFonts w:ascii="Arial" w:hAnsi="Arial" w:cs="Arial"/>
          <w:b/>
          <w:sz w:val="23"/>
          <w:szCs w:val="23"/>
        </w:rPr>
        <w:t>Treccani Scuola e ScuolaZoo</w:t>
      </w:r>
    </w:p>
    <w:p w14:paraId="7660011D" w14:textId="77777777" w:rsidR="00A90CA9" w:rsidRDefault="00A90CA9" w:rsidP="00A90CA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68B5885" w14:textId="68F6778F" w:rsidR="00BD5844" w:rsidRDefault="00E042A0" w:rsidP="00BD58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6"/>
          <w:szCs w:val="36"/>
        </w:rPr>
      </w:pPr>
      <w:proofErr w:type="spellStart"/>
      <w:r>
        <w:rPr>
          <w:rFonts w:ascii="Arial" w:hAnsi="Arial" w:cs="Arial"/>
          <w:b/>
          <w:i/>
          <w:iCs/>
          <w:sz w:val="36"/>
          <w:szCs w:val="36"/>
        </w:rPr>
        <w:t>ImparIAmo</w:t>
      </w:r>
      <w:proofErr w:type="spellEnd"/>
      <w:r>
        <w:rPr>
          <w:rFonts w:ascii="Arial" w:hAnsi="Arial" w:cs="Arial"/>
          <w:b/>
          <w:i/>
          <w:iCs/>
          <w:sz w:val="36"/>
          <w:szCs w:val="36"/>
        </w:rPr>
        <w:t xml:space="preserve"> </w:t>
      </w:r>
      <w:r w:rsidR="00470B44" w:rsidRPr="0078250E">
        <w:rPr>
          <w:rFonts w:ascii="Arial" w:hAnsi="Arial" w:cs="Arial"/>
          <w:b/>
          <w:i/>
          <w:iCs/>
          <w:sz w:val="36"/>
          <w:szCs w:val="36"/>
        </w:rPr>
        <w:t>a scuola</w:t>
      </w:r>
      <w:r w:rsidRPr="0078250E">
        <w:rPr>
          <w:rFonts w:ascii="Arial" w:hAnsi="Arial" w:cs="Arial"/>
          <w:b/>
          <w:i/>
          <w:iCs/>
          <w:sz w:val="36"/>
          <w:szCs w:val="36"/>
        </w:rPr>
        <w:t xml:space="preserve"> con l’I</w:t>
      </w:r>
      <w:r w:rsidR="0078250E" w:rsidRPr="0078250E">
        <w:rPr>
          <w:rFonts w:ascii="Arial" w:hAnsi="Arial" w:cs="Arial"/>
          <w:b/>
          <w:i/>
          <w:iCs/>
          <w:sz w:val="36"/>
          <w:szCs w:val="36"/>
        </w:rPr>
        <w:t xml:space="preserve">ntelligenza </w:t>
      </w:r>
      <w:r w:rsidRPr="0078250E">
        <w:rPr>
          <w:rFonts w:ascii="Arial" w:hAnsi="Arial" w:cs="Arial"/>
          <w:b/>
          <w:i/>
          <w:iCs/>
          <w:sz w:val="36"/>
          <w:szCs w:val="36"/>
        </w:rPr>
        <w:t>A</w:t>
      </w:r>
      <w:r w:rsidR="0078250E" w:rsidRPr="0078250E">
        <w:rPr>
          <w:rFonts w:ascii="Arial" w:hAnsi="Arial" w:cs="Arial"/>
          <w:b/>
          <w:i/>
          <w:iCs/>
          <w:sz w:val="36"/>
          <w:szCs w:val="36"/>
        </w:rPr>
        <w:t>rtificiale</w:t>
      </w:r>
    </w:p>
    <w:p w14:paraId="6B0A1A65" w14:textId="77777777" w:rsidR="0031501B" w:rsidRDefault="0031501B" w:rsidP="00263AB9">
      <w:pPr>
        <w:jc w:val="center"/>
        <w:rPr>
          <w:rFonts w:ascii="Arial" w:hAnsi="Arial" w:cs="Arial"/>
          <w:b/>
          <w:bCs/>
        </w:rPr>
      </w:pPr>
    </w:p>
    <w:p w14:paraId="1E186E19" w14:textId="77777777" w:rsidR="001627D9" w:rsidRDefault="0057172C" w:rsidP="00263A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Un’iniziativa </w:t>
      </w:r>
      <w:r w:rsidR="000705C2">
        <w:rPr>
          <w:rFonts w:ascii="Arial" w:hAnsi="Arial" w:cs="Arial"/>
          <w:b/>
          <w:bCs/>
        </w:rPr>
        <w:t xml:space="preserve">rivolta a </w:t>
      </w:r>
      <w:r w:rsidR="000705C2" w:rsidRPr="00916FB3">
        <w:rPr>
          <w:rFonts w:ascii="Arial" w:hAnsi="Arial" w:cs="Arial"/>
          <w:b/>
          <w:bCs/>
        </w:rPr>
        <w:t>docenti e studenti delle Scuole Secondarie di II grado</w:t>
      </w:r>
      <w:r w:rsidR="000705C2">
        <w:rPr>
          <w:rFonts w:ascii="Arial" w:hAnsi="Arial" w:cs="Arial"/>
          <w:b/>
          <w:bCs/>
        </w:rPr>
        <w:t xml:space="preserve"> </w:t>
      </w:r>
    </w:p>
    <w:p w14:paraId="1F493228" w14:textId="77777777" w:rsidR="001627D9" w:rsidRDefault="00997451" w:rsidP="00263A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nata</w:t>
      </w:r>
      <w:r w:rsidR="0031501B">
        <w:rPr>
          <w:rFonts w:ascii="Arial" w:hAnsi="Arial" w:cs="Arial"/>
          <w:b/>
          <w:bCs/>
        </w:rPr>
        <w:t xml:space="preserve"> per </w:t>
      </w:r>
      <w:r w:rsidR="00E042A0" w:rsidRPr="00E042A0">
        <w:rPr>
          <w:rFonts w:ascii="Arial" w:hAnsi="Arial" w:cs="Arial"/>
          <w:b/>
          <w:bCs/>
        </w:rPr>
        <w:t xml:space="preserve">creare una maggiore consapevolezza </w:t>
      </w:r>
      <w:r w:rsidR="00E042A0">
        <w:rPr>
          <w:rFonts w:ascii="Arial" w:hAnsi="Arial" w:cs="Arial"/>
          <w:b/>
          <w:bCs/>
        </w:rPr>
        <w:t xml:space="preserve">sull’intelligenza artificiale </w:t>
      </w:r>
    </w:p>
    <w:p w14:paraId="2DDAFC7A" w14:textId="2A4474FF" w:rsidR="00BF1E3C" w:rsidRDefault="00405ED0" w:rsidP="00263A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nei</w:t>
      </w:r>
      <w:r w:rsidR="00F76193">
        <w:rPr>
          <w:rFonts w:ascii="Arial" w:hAnsi="Arial" w:cs="Arial"/>
          <w:b/>
          <w:bCs/>
        </w:rPr>
        <w:t xml:space="preserve"> contesti educativi </w:t>
      </w:r>
      <w:r w:rsidR="00E042A0">
        <w:rPr>
          <w:rFonts w:ascii="Arial" w:hAnsi="Arial" w:cs="Arial"/>
          <w:b/>
          <w:bCs/>
        </w:rPr>
        <w:t xml:space="preserve">e stimolare un suo corretto utilizzo </w:t>
      </w:r>
      <w:r w:rsidR="00494C13">
        <w:rPr>
          <w:rFonts w:ascii="Arial" w:hAnsi="Arial" w:cs="Arial"/>
          <w:b/>
          <w:bCs/>
        </w:rPr>
        <w:t>-</w:t>
      </w:r>
    </w:p>
    <w:p w14:paraId="3541A774" w14:textId="05CAA698" w:rsidR="00595F84" w:rsidRPr="00916FB3" w:rsidRDefault="00872DF9" w:rsidP="00263AB9">
      <w:pPr>
        <w:jc w:val="center"/>
        <w:rPr>
          <w:rFonts w:ascii="Arial" w:hAnsi="Arial" w:cs="Arial"/>
          <w:b/>
          <w:bCs/>
        </w:rPr>
      </w:pPr>
      <w:r w:rsidRPr="00916FB3">
        <w:rPr>
          <w:rFonts w:ascii="Arial" w:hAnsi="Arial" w:cs="Arial"/>
          <w:b/>
          <w:bCs/>
        </w:rPr>
        <w:t xml:space="preserve">Iscrizioni </w:t>
      </w:r>
      <w:r w:rsidR="00595F84" w:rsidRPr="00916FB3">
        <w:rPr>
          <w:rFonts w:ascii="Arial" w:hAnsi="Arial" w:cs="Arial"/>
          <w:b/>
          <w:bCs/>
        </w:rPr>
        <w:t xml:space="preserve">gratuite </w:t>
      </w:r>
      <w:r w:rsidRPr="00916FB3">
        <w:rPr>
          <w:rFonts w:ascii="Arial" w:hAnsi="Arial" w:cs="Arial"/>
          <w:b/>
          <w:bCs/>
        </w:rPr>
        <w:t xml:space="preserve">aperte </w:t>
      </w:r>
      <w:r w:rsidR="00B01B7A" w:rsidRPr="00916FB3">
        <w:rPr>
          <w:rFonts w:ascii="Arial" w:hAnsi="Arial" w:cs="Arial"/>
          <w:b/>
          <w:bCs/>
        </w:rPr>
        <w:t xml:space="preserve">fino al 30 dicembre </w:t>
      </w:r>
      <w:r w:rsidR="009A2BAA">
        <w:rPr>
          <w:rFonts w:ascii="Arial" w:hAnsi="Arial" w:cs="Arial"/>
          <w:b/>
          <w:bCs/>
        </w:rPr>
        <w:t xml:space="preserve">su </w:t>
      </w:r>
      <w:hyperlink r:id="rId10" w:history="1">
        <w:r w:rsidR="009A2BAA" w:rsidRPr="00276F32">
          <w:rPr>
            <w:rStyle w:val="Collegamentoipertestuale"/>
            <w:rFonts w:ascii="Arial" w:hAnsi="Arial" w:cs="Arial"/>
            <w:b/>
            <w:bCs/>
          </w:rPr>
          <w:t>www.imparadigitale.it</w:t>
        </w:r>
      </w:hyperlink>
      <w:r w:rsidR="009A2BAA">
        <w:rPr>
          <w:rFonts w:ascii="Arial" w:hAnsi="Arial" w:cs="Arial"/>
          <w:b/>
          <w:bCs/>
        </w:rPr>
        <w:t xml:space="preserve"> </w:t>
      </w:r>
    </w:p>
    <w:p w14:paraId="1EB7216A" w14:textId="35903567" w:rsidR="008D2509" w:rsidRDefault="008D2509">
      <w:pPr>
        <w:rPr>
          <w:rFonts w:ascii="Arial" w:hAnsi="Arial" w:cs="Arial"/>
        </w:rPr>
      </w:pPr>
    </w:p>
    <w:p w14:paraId="1A84BF23" w14:textId="77777777" w:rsidR="00360291" w:rsidRDefault="00360291" w:rsidP="00A90CA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0F8C26" w14:textId="1634C468" w:rsidR="00360291" w:rsidRDefault="00360291" w:rsidP="00A90CA9">
      <w:pPr>
        <w:jc w:val="both"/>
        <w:rPr>
          <w:rFonts w:ascii="Arial" w:hAnsi="Arial" w:cs="Arial"/>
          <w:sz w:val="22"/>
          <w:szCs w:val="22"/>
        </w:rPr>
      </w:pPr>
      <w:r w:rsidRPr="008B6005">
        <w:rPr>
          <w:rFonts w:ascii="Arial" w:hAnsi="Arial" w:cs="Arial"/>
          <w:sz w:val="22"/>
          <w:szCs w:val="22"/>
        </w:rPr>
        <w:t xml:space="preserve">L'anno scolastico in corso è </w:t>
      </w:r>
      <w:r w:rsidR="009E7A2B">
        <w:rPr>
          <w:rFonts w:ascii="Arial" w:hAnsi="Arial" w:cs="Arial"/>
          <w:sz w:val="22"/>
          <w:szCs w:val="22"/>
        </w:rPr>
        <w:t xml:space="preserve">definibile </w:t>
      </w:r>
      <w:r w:rsidRPr="008B6005">
        <w:rPr>
          <w:rFonts w:ascii="Arial" w:hAnsi="Arial" w:cs="Arial"/>
          <w:sz w:val="22"/>
          <w:szCs w:val="22"/>
        </w:rPr>
        <w:t xml:space="preserve">il primo </w:t>
      </w:r>
      <w:r w:rsidR="009E7A2B">
        <w:rPr>
          <w:rFonts w:ascii="Arial" w:hAnsi="Arial" w:cs="Arial"/>
          <w:sz w:val="22"/>
          <w:szCs w:val="22"/>
        </w:rPr>
        <w:t>dell’</w:t>
      </w:r>
      <w:r w:rsidRPr="008B6005">
        <w:rPr>
          <w:rFonts w:ascii="Arial" w:hAnsi="Arial" w:cs="Arial"/>
          <w:sz w:val="22"/>
          <w:szCs w:val="22"/>
        </w:rPr>
        <w:t>era "post-ChatGPT"</w:t>
      </w:r>
      <w:r w:rsidR="009E7A2B">
        <w:rPr>
          <w:rFonts w:ascii="Arial" w:hAnsi="Arial" w:cs="Arial"/>
          <w:sz w:val="22"/>
          <w:szCs w:val="22"/>
        </w:rPr>
        <w:t>: a</w:t>
      </w:r>
      <w:r w:rsidRPr="00360291">
        <w:rPr>
          <w:rFonts w:ascii="Arial" w:hAnsi="Arial" w:cs="Arial"/>
          <w:sz w:val="22"/>
          <w:szCs w:val="22"/>
        </w:rPr>
        <w:t xml:space="preserve">nche il mondo dell’educazione deve affrontare l’ondata di </w:t>
      </w:r>
      <w:r w:rsidRPr="00263AB9">
        <w:rPr>
          <w:rFonts w:ascii="Arial" w:hAnsi="Arial" w:cs="Arial"/>
          <w:b/>
          <w:bCs/>
          <w:sz w:val="22"/>
          <w:szCs w:val="22"/>
        </w:rPr>
        <w:t>intelligenza artificiale</w:t>
      </w:r>
      <w:r w:rsidRPr="00360291">
        <w:rPr>
          <w:rFonts w:ascii="Arial" w:hAnsi="Arial" w:cs="Arial"/>
          <w:sz w:val="22"/>
          <w:szCs w:val="22"/>
        </w:rPr>
        <w:t xml:space="preserve"> “generativa”</w:t>
      </w:r>
      <w:r>
        <w:rPr>
          <w:rFonts w:ascii="Arial" w:hAnsi="Arial" w:cs="Arial"/>
          <w:sz w:val="22"/>
          <w:szCs w:val="22"/>
        </w:rPr>
        <w:t>, contesto in cui</w:t>
      </w:r>
      <w:r w:rsidRPr="00360291">
        <w:rPr>
          <w:rFonts w:ascii="Arial" w:hAnsi="Arial" w:cs="Arial"/>
          <w:sz w:val="22"/>
          <w:szCs w:val="22"/>
        </w:rPr>
        <w:t xml:space="preserve"> sono moltissimi i campi di applicazione di questi strumenti, sia reali sia possibili, ma anche i potenziali rischi che ne derivano.</w:t>
      </w:r>
    </w:p>
    <w:p w14:paraId="306506ED" w14:textId="77777777" w:rsidR="009036C1" w:rsidRDefault="009036C1" w:rsidP="00A90CA9">
      <w:pPr>
        <w:jc w:val="both"/>
        <w:rPr>
          <w:rFonts w:ascii="Arial" w:hAnsi="Arial" w:cs="Arial"/>
          <w:sz w:val="22"/>
          <w:szCs w:val="22"/>
        </w:rPr>
      </w:pPr>
    </w:p>
    <w:p w14:paraId="6B36E221" w14:textId="370AEEAE" w:rsidR="0054092A" w:rsidRDefault="007C67D1" w:rsidP="00562C3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FB3">
        <w:rPr>
          <w:rFonts w:ascii="Arial" w:hAnsi="Arial" w:cs="Arial"/>
          <w:color w:val="000000"/>
          <w:sz w:val="22"/>
          <w:szCs w:val="22"/>
        </w:rPr>
        <w:t>Proprio per creare</w:t>
      </w:r>
      <w:r w:rsidR="009036C1" w:rsidRPr="00916FB3">
        <w:rPr>
          <w:rFonts w:ascii="Arial" w:hAnsi="Arial" w:cs="Arial"/>
          <w:color w:val="000000"/>
          <w:sz w:val="22"/>
          <w:szCs w:val="22"/>
        </w:rPr>
        <w:t> </w:t>
      </w:r>
      <w:r w:rsidR="009036C1" w:rsidRPr="00916FB3">
        <w:rPr>
          <w:rStyle w:val="Enfasigrassetto"/>
          <w:rFonts w:ascii="Arial" w:hAnsi="Arial" w:cs="Arial"/>
          <w:color w:val="000000"/>
          <w:sz w:val="22"/>
          <w:szCs w:val="22"/>
        </w:rPr>
        <w:t>maggiore consapevolezza</w:t>
      </w:r>
      <w:r w:rsidR="009036C1" w:rsidRPr="00916FB3">
        <w:rPr>
          <w:rFonts w:ascii="Arial" w:hAnsi="Arial" w:cs="Arial"/>
          <w:color w:val="000000"/>
          <w:sz w:val="22"/>
          <w:szCs w:val="22"/>
        </w:rPr>
        <w:t> </w:t>
      </w:r>
      <w:r w:rsidR="006C1FE0" w:rsidRPr="00916FB3">
        <w:rPr>
          <w:rFonts w:ascii="Arial" w:hAnsi="Arial" w:cs="Arial"/>
          <w:color w:val="000000"/>
          <w:sz w:val="22"/>
          <w:szCs w:val="22"/>
        </w:rPr>
        <w:t>su questo tema</w:t>
      </w:r>
      <w:r w:rsidR="00E81511" w:rsidRPr="00916FB3">
        <w:rPr>
          <w:rFonts w:ascii="Arial" w:hAnsi="Arial" w:cs="Arial"/>
          <w:sz w:val="22"/>
          <w:szCs w:val="22"/>
        </w:rPr>
        <w:t xml:space="preserve"> </w:t>
      </w:r>
      <w:r w:rsidR="00E94E79" w:rsidRPr="00916FB3">
        <w:rPr>
          <w:rFonts w:ascii="Arial" w:hAnsi="Arial" w:cs="Arial"/>
          <w:color w:val="000000"/>
          <w:sz w:val="22"/>
          <w:szCs w:val="22"/>
          <w:shd w:val="clear" w:color="auto" w:fill="FFFFFF"/>
        </w:rPr>
        <w:t>e supportare le scuole nel processo di trasformazione che porterà a un uso più consapevole dell’</w:t>
      </w:r>
      <w:r w:rsidR="00E94E79" w:rsidRPr="00916FB3">
        <w:rPr>
          <w:rStyle w:val="Enfasigrassetto"/>
          <w:rFonts w:ascii="Arial" w:hAnsi="Arial" w:cs="Arial"/>
          <w:color w:val="000000"/>
          <w:sz w:val="22"/>
          <w:szCs w:val="22"/>
          <w:shd w:val="clear" w:color="auto" w:fill="FFFFFF"/>
        </w:rPr>
        <w:t>Intelligenza Artificiale nei contesti educativi</w:t>
      </w:r>
      <w:r w:rsidR="00E94E79" w:rsidRPr="00916FB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81511" w:rsidRPr="00916FB3">
        <w:rPr>
          <w:rFonts w:ascii="Arial" w:hAnsi="Arial" w:cs="Arial"/>
          <w:sz w:val="22"/>
          <w:szCs w:val="22"/>
        </w:rPr>
        <w:t xml:space="preserve">nasce </w:t>
      </w:r>
      <w:r w:rsidR="005D5F29" w:rsidRPr="00916FB3">
        <w:rPr>
          <w:rFonts w:ascii="Arial" w:hAnsi="Arial" w:cs="Arial"/>
          <w:sz w:val="22"/>
          <w:szCs w:val="22"/>
        </w:rPr>
        <w:t>il progetto</w:t>
      </w:r>
      <w:r w:rsidR="00E81511" w:rsidRPr="00916FB3">
        <w:rPr>
          <w:rFonts w:ascii="Arial" w:hAnsi="Arial" w:cs="Arial"/>
          <w:sz w:val="22"/>
          <w:szCs w:val="22"/>
        </w:rPr>
        <w:t xml:space="preserve"> di </w:t>
      </w:r>
      <w:r w:rsidR="00405ED0" w:rsidRPr="00916FB3">
        <w:rPr>
          <w:rFonts w:ascii="Arial" w:hAnsi="Arial" w:cs="Arial"/>
          <w:sz w:val="22"/>
          <w:szCs w:val="22"/>
        </w:rPr>
        <w:t>ricerca</w:t>
      </w:r>
      <w:r w:rsidR="00E81511" w:rsidRPr="00916FB3">
        <w:rPr>
          <w:rFonts w:ascii="Arial" w:hAnsi="Arial" w:cs="Arial"/>
          <w:sz w:val="22"/>
          <w:szCs w:val="22"/>
        </w:rPr>
        <w:t xml:space="preserve"> </w:t>
      </w:r>
      <w:r w:rsidR="005D5F29" w:rsidRPr="00916FB3">
        <w:rPr>
          <w:rFonts w:ascii="Arial" w:hAnsi="Arial" w:cs="Arial"/>
          <w:sz w:val="22"/>
          <w:szCs w:val="22"/>
        </w:rPr>
        <w:t>“</w:t>
      </w:r>
      <w:proofErr w:type="spellStart"/>
      <w:r w:rsidR="005D5F29" w:rsidRPr="00916FB3">
        <w:rPr>
          <w:rFonts w:ascii="Arial" w:hAnsi="Arial" w:cs="Arial"/>
          <w:b/>
          <w:bCs/>
          <w:i/>
          <w:iCs/>
          <w:sz w:val="22"/>
          <w:szCs w:val="22"/>
        </w:rPr>
        <w:t>Impa</w:t>
      </w:r>
      <w:r w:rsidR="0082202F" w:rsidRPr="00916FB3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="005D5F29" w:rsidRPr="00916FB3">
        <w:rPr>
          <w:rFonts w:ascii="Arial" w:hAnsi="Arial" w:cs="Arial"/>
          <w:b/>
          <w:bCs/>
          <w:i/>
          <w:iCs/>
          <w:sz w:val="22"/>
          <w:szCs w:val="22"/>
        </w:rPr>
        <w:t>IAmo</w:t>
      </w:r>
      <w:proofErr w:type="spellEnd"/>
      <w:r w:rsidR="005D5F29" w:rsidRPr="00916FB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45899">
        <w:rPr>
          <w:rFonts w:ascii="Arial" w:hAnsi="Arial" w:cs="Arial"/>
          <w:b/>
          <w:bCs/>
          <w:i/>
          <w:iCs/>
          <w:sz w:val="22"/>
          <w:szCs w:val="22"/>
        </w:rPr>
        <w:t>a scuola con l’Intelligenza Artificiale</w:t>
      </w:r>
      <w:r w:rsidR="005D5F29" w:rsidRPr="00916FB3">
        <w:rPr>
          <w:rFonts w:ascii="Arial" w:hAnsi="Arial" w:cs="Arial"/>
          <w:sz w:val="22"/>
          <w:szCs w:val="22"/>
        </w:rPr>
        <w:t xml:space="preserve">”, </w:t>
      </w:r>
      <w:r w:rsidR="00485501" w:rsidRPr="00D738FB">
        <w:rPr>
          <w:rFonts w:ascii="Arial" w:hAnsi="Arial" w:cs="Arial"/>
          <w:sz w:val="22"/>
          <w:szCs w:val="22"/>
        </w:rPr>
        <w:t>promosso e coordinato</w:t>
      </w:r>
      <w:r w:rsidR="00E81511" w:rsidRPr="00916FB3">
        <w:rPr>
          <w:rFonts w:ascii="Arial" w:hAnsi="Arial" w:cs="Arial"/>
          <w:sz w:val="22"/>
          <w:szCs w:val="22"/>
        </w:rPr>
        <w:t xml:space="preserve"> dal </w:t>
      </w:r>
      <w:r w:rsidR="00E81511" w:rsidRPr="00916FB3">
        <w:rPr>
          <w:rFonts w:ascii="Arial" w:hAnsi="Arial" w:cs="Arial"/>
          <w:b/>
          <w:bCs/>
          <w:sz w:val="22"/>
          <w:szCs w:val="22"/>
        </w:rPr>
        <w:t>Centro Studi Impara Digitale</w:t>
      </w:r>
      <w:r w:rsidR="00E81511" w:rsidRPr="00916FB3">
        <w:rPr>
          <w:rFonts w:ascii="Arial" w:hAnsi="Arial" w:cs="Arial"/>
          <w:sz w:val="22"/>
          <w:szCs w:val="22"/>
        </w:rPr>
        <w:t xml:space="preserve"> </w:t>
      </w:r>
      <w:r w:rsidR="00D738FB">
        <w:rPr>
          <w:rFonts w:ascii="Arial" w:hAnsi="Arial" w:cs="Arial"/>
          <w:sz w:val="22"/>
          <w:szCs w:val="22"/>
        </w:rPr>
        <w:t>con la partnership tecnica di</w:t>
      </w:r>
      <w:r w:rsidR="00E81511" w:rsidRPr="00916F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3AB9" w:rsidRPr="00916FB3">
        <w:rPr>
          <w:rFonts w:ascii="Arial" w:hAnsi="Arial" w:cs="Arial"/>
          <w:b/>
          <w:bCs/>
          <w:sz w:val="22"/>
          <w:szCs w:val="22"/>
        </w:rPr>
        <w:t>e</w:t>
      </w:r>
      <w:r w:rsidR="00E81511" w:rsidRPr="00916FB3">
        <w:rPr>
          <w:rFonts w:ascii="Arial" w:hAnsi="Arial" w:cs="Arial"/>
          <w:b/>
          <w:bCs/>
          <w:sz w:val="22"/>
          <w:szCs w:val="22"/>
        </w:rPr>
        <w:t>dulia</w:t>
      </w:r>
      <w:proofErr w:type="spellEnd"/>
      <w:r w:rsidR="00E81511" w:rsidRPr="00916FB3">
        <w:rPr>
          <w:rFonts w:ascii="Arial" w:hAnsi="Arial" w:cs="Arial"/>
          <w:b/>
          <w:bCs/>
          <w:sz w:val="22"/>
          <w:szCs w:val="22"/>
        </w:rPr>
        <w:t xml:space="preserve"> Treccani Scuola</w:t>
      </w:r>
      <w:r w:rsidR="00EA301F" w:rsidRPr="00916FB3">
        <w:rPr>
          <w:rFonts w:ascii="Arial" w:hAnsi="Arial" w:cs="Arial"/>
          <w:sz w:val="22"/>
          <w:szCs w:val="22"/>
        </w:rPr>
        <w:t xml:space="preserve"> e </w:t>
      </w:r>
      <w:r w:rsidR="00EA301F" w:rsidRPr="00D738FB">
        <w:rPr>
          <w:rFonts w:ascii="Arial" w:hAnsi="Arial" w:cs="Arial"/>
          <w:b/>
          <w:bCs/>
          <w:sz w:val="22"/>
          <w:szCs w:val="22"/>
        </w:rPr>
        <w:t>ScuolaZoo</w:t>
      </w:r>
      <w:r w:rsidR="00E81511" w:rsidRPr="00916FB3">
        <w:rPr>
          <w:rFonts w:ascii="Arial" w:hAnsi="Arial" w:cs="Arial"/>
          <w:sz w:val="22"/>
          <w:szCs w:val="22"/>
        </w:rPr>
        <w:t>.</w:t>
      </w:r>
      <w:r w:rsidR="00BC71B3" w:rsidRPr="00916FB3">
        <w:rPr>
          <w:rFonts w:ascii="Arial" w:hAnsi="Arial" w:cs="Arial"/>
          <w:sz w:val="22"/>
          <w:szCs w:val="22"/>
        </w:rPr>
        <w:t xml:space="preserve"> </w:t>
      </w:r>
    </w:p>
    <w:p w14:paraId="7D203B12" w14:textId="77777777" w:rsidR="00562C30" w:rsidRPr="00916FB3" w:rsidRDefault="00562C30" w:rsidP="00562C3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F6DEC7" w14:textId="37A2DE77" w:rsidR="00407175" w:rsidRDefault="00BC71B3" w:rsidP="00562C3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71B3">
        <w:rPr>
          <w:rFonts w:ascii="Arial" w:hAnsi="Arial" w:cs="Arial"/>
          <w:sz w:val="22"/>
          <w:szCs w:val="22"/>
        </w:rPr>
        <w:t xml:space="preserve">L'iniziativa, a cui le scuole possono aderire </w:t>
      </w:r>
      <w:r w:rsidRPr="00EC02B0">
        <w:rPr>
          <w:rFonts w:ascii="Arial" w:hAnsi="Arial" w:cs="Arial"/>
          <w:b/>
          <w:bCs/>
          <w:sz w:val="22"/>
          <w:szCs w:val="22"/>
        </w:rPr>
        <w:t>gratuitamente</w:t>
      </w:r>
      <w:r w:rsidR="00270782">
        <w:rPr>
          <w:rFonts w:ascii="Arial" w:hAnsi="Arial" w:cs="Arial"/>
          <w:b/>
          <w:bCs/>
          <w:sz w:val="22"/>
          <w:szCs w:val="22"/>
        </w:rPr>
        <w:t xml:space="preserve"> </w:t>
      </w:r>
      <w:r w:rsidR="00270782" w:rsidRPr="005D6C91">
        <w:rPr>
          <w:rFonts w:ascii="Arial" w:hAnsi="Arial" w:cs="Arial"/>
          <w:b/>
          <w:bCs/>
          <w:sz w:val="22"/>
          <w:szCs w:val="22"/>
        </w:rPr>
        <w:t>fino a</w:t>
      </w:r>
      <w:r w:rsidR="005D6C91">
        <w:rPr>
          <w:rFonts w:ascii="Arial" w:hAnsi="Arial" w:cs="Arial"/>
          <w:b/>
          <w:bCs/>
          <w:sz w:val="22"/>
          <w:szCs w:val="22"/>
        </w:rPr>
        <w:t xml:space="preserve"> sabato </w:t>
      </w:r>
      <w:r w:rsidR="00270782" w:rsidRPr="005D6C91">
        <w:rPr>
          <w:rFonts w:ascii="Arial" w:hAnsi="Arial" w:cs="Arial"/>
          <w:b/>
          <w:bCs/>
          <w:sz w:val="22"/>
          <w:szCs w:val="22"/>
        </w:rPr>
        <w:t>30 dicembre 2023</w:t>
      </w:r>
      <w:r w:rsidR="00A9222C">
        <w:rPr>
          <w:rFonts w:ascii="Arial" w:hAnsi="Arial" w:cs="Arial"/>
          <w:b/>
          <w:bCs/>
          <w:sz w:val="22"/>
          <w:szCs w:val="22"/>
        </w:rPr>
        <w:t xml:space="preserve"> su </w:t>
      </w:r>
      <w:hyperlink r:id="rId11" w:history="1">
        <w:r w:rsidR="00A9222C" w:rsidRPr="00276F32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www.imparadigitale.it</w:t>
        </w:r>
      </w:hyperlink>
      <w:r w:rsidRPr="00BC71B3">
        <w:rPr>
          <w:rFonts w:ascii="Arial" w:hAnsi="Arial" w:cs="Arial"/>
          <w:sz w:val="22"/>
          <w:szCs w:val="22"/>
        </w:rPr>
        <w:t xml:space="preserve">, </w:t>
      </w:r>
      <w:r w:rsidR="005535A7">
        <w:rPr>
          <w:rFonts w:ascii="Arial" w:hAnsi="Arial" w:cs="Arial"/>
          <w:sz w:val="22"/>
          <w:szCs w:val="22"/>
        </w:rPr>
        <w:t>è rivolta a</w:t>
      </w:r>
      <w:r w:rsidRPr="00BC71B3">
        <w:rPr>
          <w:rFonts w:ascii="Arial" w:hAnsi="Arial" w:cs="Arial"/>
          <w:sz w:val="22"/>
          <w:szCs w:val="22"/>
        </w:rPr>
        <w:t xml:space="preserve"> </w:t>
      </w:r>
      <w:r w:rsidRPr="00263AB9">
        <w:rPr>
          <w:rFonts w:ascii="Arial" w:hAnsi="Arial" w:cs="Arial"/>
          <w:b/>
          <w:bCs/>
          <w:sz w:val="22"/>
          <w:szCs w:val="22"/>
        </w:rPr>
        <w:t>docenti, studentesse e studenti delle scuole secondarie di secondo</w:t>
      </w:r>
      <w:r w:rsidRPr="00BC71B3">
        <w:rPr>
          <w:rFonts w:ascii="Arial" w:hAnsi="Arial" w:cs="Arial"/>
          <w:sz w:val="22"/>
          <w:szCs w:val="22"/>
        </w:rPr>
        <w:t xml:space="preserve"> </w:t>
      </w:r>
      <w:r w:rsidRPr="00407175">
        <w:rPr>
          <w:rFonts w:ascii="Arial" w:hAnsi="Arial" w:cs="Arial"/>
          <w:b/>
          <w:bCs/>
          <w:sz w:val="22"/>
          <w:szCs w:val="22"/>
        </w:rPr>
        <w:t>grado</w:t>
      </w:r>
      <w:r w:rsidRPr="00BC71B3">
        <w:rPr>
          <w:rFonts w:ascii="Arial" w:hAnsi="Arial" w:cs="Arial"/>
          <w:sz w:val="22"/>
          <w:szCs w:val="22"/>
        </w:rPr>
        <w:t xml:space="preserve">, che </w:t>
      </w:r>
      <w:r w:rsidRPr="00E9135F">
        <w:rPr>
          <w:rFonts w:ascii="Arial" w:hAnsi="Arial" w:cs="Arial"/>
          <w:b/>
          <w:bCs/>
          <w:sz w:val="22"/>
          <w:szCs w:val="22"/>
        </w:rPr>
        <w:t>sperimenteranno assieme l'utilizzo didattico dell'IA</w:t>
      </w:r>
      <w:r w:rsidRPr="00BC71B3">
        <w:rPr>
          <w:rFonts w:ascii="Arial" w:hAnsi="Arial" w:cs="Arial"/>
          <w:sz w:val="22"/>
          <w:szCs w:val="22"/>
        </w:rPr>
        <w:t xml:space="preserve"> per quanto attiene alla generazione e al trattamento critico dei contenuti. </w:t>
      </w:r>
    </w:p>
    <w:p w14:paraId="7FD74F03" w14:textId="77777777" w:rsidR="003368A7" w:rsidRDefault="003368A7" w:rsidP="00562C3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001FD9" w14:textId="77777777" w:rsidR="00653863" w:rsidRDefault="00653863" w:rsidP="00653863">
      <w:pPr>
        <w:jc w:val="both"/>
        <w:rPr>
          <w:rFonts w:ascii="Arial" w:hAnsi="Arial" w:cs="Arial"/>
          <w:sz w:val="22"/>
          <w:szCs w:val="22"/>
        </w:rPr>
      </w:pPr>
      <w:r w:rsidRPr="00BC71B3">
        <w:rPr>
          <w:rFonts w:ascii="Arial" w:hAnsi="Arial" w:cs="Arial"/>
          <w:b/>
          <w:bCs/>
          <w:sz w:val="22"/>
          <w:szCs w:val="22"/>
        </w:rPr>
        <w:t>L'obiettivo</w:t>
      </w:r>
      <w:r w:rsidRPr="00E81511">
        <w:rPr>
          <w:rFonts w:ascii="Arial" w:hAnsi="Arial" w:cs="Arial"/>
          <w:sz w:val="22"/>
          <w:szCs w:val="22"/>
        </w:rPr>
        <w:t xml:space="preserve"> è indirizzare e sostenere le scuole interessate alla proposta all’interno in un quadro condiviso di attività che hanno come riferiment</w:t>
      </w:r>
      <w:r>
        <w:rPr>
          <w:rFonts w:ascii="Arial" w:hAnsi="Arial" w:cs="Arial"/>
          <w:sz w:val="22"/>
          <w:szCs w:val="22"/>
        </w:rPr>
        <w:t>o da un lato</w:t>
      </w:r>
      <w:r w:rsidRPr="00E81511">
        <w:rPr>
          <w:rFonts w:ascii="Arial" w:hAnsi="Arial" w:cs="Arial"/>
          <w:sz w:val="22"/>
          <w:szCs w:val="22"/>
        </w:rPr>
        <w:t xml:space="preserve"> la </w:t>
      </w:r>
      <w:r w:rsidRPr="00263AB9">
        <w:rPr>
          <w:rFonts w:ascii="Arial" w:hAnsi="Arial" w:cs="Arial"/>
          <w:b/>
          <w:bCs/>
          <w:sz w:val="22"/>
          <w:szCs w:val="22"/>
        </w:rPr>
        <w:t>consapevolezza critica</w:t>
      </w:r>
      <w:r w:rsidRPr="00E81511">
        <w:rPr>
          <w:rFonts w:ascii="Arial" w:hAnsi="Arial" w:cs="Arial"/>
          <w:sz w:val="22"/>
          <w:szCs w:val="22"/>
        </w:rPr>
        <w:t xml:space="preserve"> del processo in atto di modifica di alcuni, non marginali, meccanismi generali della formazione, anche e soprattutto al di fuori dei tempi e dei modi dell’agire scolastico</w:t>
      </w:r>
      <w:r>
        <w:rPr>
          <w:rFonts w:ascii="Arial" w:hAnsi="Arial" w:cs="Arial"/>
          <w:sz w:val="22"/>
          <w:szCs w:val="22"/>
        </w:rPr>
        <w:t xml:space="preserve">; dall’altro, </w:t>
      </w:r>
      <w:r w:rsidRPr="00E81511">
        <w:rPr>
          <w:rFonts w:ascii="Arial" w:hAnsi="Arial" w:cs="Arial"/>
          <w:sz w:val="22"/>
          <w:szCs w:val="22"/>
        </w:rPr>
        <w:t xml:space="preserve">l’impegno a </w:t>
      </w:r>
      <w:r w:rsidRPr="00263AB9">
        <w:rPr>
          <w:rFonts w:ascii="Arial" w:hAnsi="Arial" w:cs="Arial"/>
          <w:b/>
          <w:bCs/>
          <w:sz w:val="22"/>
          <w:szCs w:val="22"/>
        </w:rPr>
        <w:t xml:space="preserve">individuare e adottare concretamente </w:t>
      </w:r>
      <w:r w:rsidRPr="00E81511">
        <w:rPr>
          <w:rFonts w:ascii="Arial" w:hAnsi="Arial" w:cs="Arial"/>
          <w:sz w:val="22"/>
          <w:szCs w:val="22"/>
        </w:rPr>
        <w:t>dentro la vita quotidiana delle classi</w:t>
      </w:r>
      <w:r w:rsidRPr="00263AB9">
        <w:rPr>
          <w:rFonts w:ascii="Arial" w:hAnsi="Arial" w:cs="Arial"/>
          <w:b/>
          <w:bCs/>
          <w:sz w:val="22"/>
          <w:szCs w:val="22"/>
        </w:rPr>
        <w:t xml:space="preserve"> parte delle risorse dell’IA</w:t>
      </w:r>
      <w:r w:rsidRPr="00E81511">
        <w:rPr>
          <w:rFonts w:ascii="Arial" w:hAnsi="Arial" w:cs="Arial"/>
          <w:sz w:val="22"/>
          <w:szCs w:val="22"/>
        </w:rPr>
        <w:t>, con i loro punti di forza e di debolezza.</w:t>
      </w:r>
    </w:p>
    <w:p w14:paraId="025F07F6" w14:textId="77777777" w:rsidR="00D040B7" w:rsidRDefault="00D040B7" w:rsidP="00E81511">
      <w:pPr>
        <w:jc w:val="both"/>
        <w:rPr>
          <w:rFonts w:ascii="Arial" w:hAnsi="Arial" w:cs="Arial"/>
          <w:sz w:val="22"/>
          <w:szCs w:val="22"/>
        </w:rPr>
      </w:pPr>
    </w:p>
    <w:p w14:paraId="60253BD7" w14:textId="5648457B" w:rsidR="00D0281B" w:rsidRDefault="00343060" w:rsidP="00E815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attività in classe sono previste</w:t>
      </w:r>
      <w:r w:rsidR="00D0281B">
        <w:rPr>
          <w:rFonts w:ascii="Arial" w:hAnsi="Arial" w:cs="Arial"/>
          <w:sz w:val="22"/>
          <w:szCs w:val="22"/>
        </w:rPr>
        <w:t xml:space="preserve"> tra </w:t>
      </w:r>
      <w:r w:rsidR="00776459">
        <w:rPr>
          <w:rFonts w:ascii="Arial" w:hAnsi="Arial" w:cs="Arial"/>
          <w:sz w:val="22"/>
          <w:szCs w:val="22"/>
        </w:rPr>
        <w:t>febbr</w:t>
      </w:r>
      <w:r w:rsidR="00D0281B">
        <w:rPr>
          <w:rFonts w:ascii="Arial" w:hAnsi="Arial" w:cs="Arial"/>
          <w:sz w:val="22"/>
          <w:szCs w:val="22"/>
        </w:rPr>
        <w:t xml:space="preserve">aio e aprile 2024, </w:t>
      </w:r>
      <w:r w:rsidR="00776459">
        <w:rPr>
          <w:rFonts w:ascii="Arial" w:hAnsi="Arial" w:cs="Arial"/>
          <w:sz w:val="22"/>
          <w:szCs w:val="22"/>
        </w:rPr>
        <w:t xml:space="preserve">dopo </w:t>
      </w:r>
      <w:r w:rsidR="00776459" w:rsidRPr="002F2038">
        <w:rPr>
          <w:rFonts w:ascii="Arial" w:hAnsi="Arial" w:cs="Arial"/>
          <w:b/>
          <w:bCs/>
          <w:sz w:val="22"/>
          <w:szCs w:val="22"/>
        </w:rPr>
        <w:t>3 webinar introduttivi a gennaio</w:t>
      </w:r>
      <w:r w:rsidR="00776459">
        <w:rPr>
          <w:rFonts w:ascii="Arial" w:hAnsi="Arial" w:cs="Arial"/>
          <w:sz w:val="22"/>
          <w:szCs w:val="22"/>
        </w:rPr>
        <w:t xml:space="preserve">, </w:t>
      </w:r>
      <w:r w:rsidR="00F8747D">
        <w:rPr>
          <w:rFonts w:ascii="Arial" w:hAnsi="Arial" w:cs="Arial"/>
          <w:sz w:val="22"/>
          <w:szCs w:val="22"/>
        </w:rPr>
        <w:t xml:space="preserve">con incontri mensili insieme ai formatori, </w:t>
      </w:r>
      <w:r w:rsidR="00D0281B">
        <w:rPr>
          <w:rFonts w:ascii="Arial" w:hAnsi="Arial" w:cs="Arial"/>
          <w:sz w:val="22"/>
          <w:szCs w:val="22"/>
        </w:rPr>
        <w:t xml:space="preserve">mentre a fine maggio </w:t>
      </w:r>
      <w:r w:rsidR="00876252">
        <w:rPr>
          <w:rFonts w:ascii="Arial" w:hAnsi="Arial" w:cs="Arial"/>
          <w:sz w:val="22"/>
          <w:szCs w:val="22"/>
        </w:rPr>
        <w:t>è previsto un evento conclusivo dove, alla presenza delle classi e delle istituzioni, verranno presentati i risultati della sperimentazione.</w:t>
      </w:r>
      <w:r w:rsidR="00F40459" w:rsidRPr="005661D7">
        <w:rPr>
          <w:rFonts w:ascii="Arial" w:hAnsi="Arial" w:cs="Arial"/>
          <w:sz w:val="22"/>
          <w:szCs w:val="22"/>
        </w:rPr>
        <w:t xml:space="preserve"> </w:t>
      </w:r>
      <w:r w:rsidR="00F40459" w:rsidRPr="00A83356">
        <w:rPr>
          <w:rFonts w:ascii="Arial" w:hAnsi="Arial" w:cs="Arial"/>
          <w:sz w:val="22"/>
          <w:szCs w:val="22"/>
        </w:rPr>
        <w:t xml:space="preserve">Le classi potranno accedere a </w:t>
      </w:r>
      <w:r w:rsidR="00F40459" w:rsidRPr="00A83356">
        <w:rPr>
          <w:rFonts w:ascii="Arial" w:hAnsi="Arial" w:cs="Arial"/>
          <w:b/>
          <w:bCs/>
          <w:sz w:val="22"/>
          <w:szCs w:val="22"/>
        </w:rPr>
        <w:t>materiali e contenuti</w:t>
      </w:r>
      <w:r w:rsidR="005661D7" w:rsidRPr="00A83356">
        <w:rPr>
          <w:rFonts w:ascii="Arial" w:hAnsi="Arial" w:cs="Arial"/>
          <w:b/>
          <w:bCs/>
          <w:sz w:val="22"/>
          <w:szCs w:val="22"/>
        </w:rPr>
        <w:t xml:space="preserve"> multimediali</w:t>
      </w:r>
      <w:r w:rsidR="00F40459" w:rsidRPr="00A83356">
        <w:rPr>
          <w:rFonts w:ascii="Arial" w:hAnsi="Arial" w:cs="Arial"/>
          <w:sz w:val="22"/>
          <w:szCs w:val="22"/>
        </w:rPr>
        <w:t xml:space="preserve"> sul tema dell’AI </w:t>
      </w:r>
      <w:r w:rsidR="007A0DAC" w:rsidRPr="00A83356">
        <w:rPr>
          <w:rFonts w:ascii="Arial" w:hAnsi="Arial" w:cs="Arial"/>
          <w:sz w:val="22"/>
          <w:szCs w:val="22"/>
        </w:rPr>
        <w:t xml:space="preserve">in una </w:t>
      </w:r>
      <w:r w:rsidR="00F40459" w:rsidRPr="00A83356">
        <w:rPr>
          <w:rFonts w:ascii="Arial" w:hAnsi="Arial" w:cs="Arial"/>
          <w:sz w:val="22"/>
          <w:szCs w:val="22"/>
        </w:rPr>
        <w:t>sezione dedica</w:t>
      </w:r>
      <w:r w:rsidR="007A0DAC" w:rsidRPr="00A83356">
        <w:rPr>
          <w:rFonts w:ascii="Arial" w:hAnsi="Arial" w:cs="Arial"/>
          <w:sz w:val="22"/>
          <w:szCs w:val="22"/>
        </w:rPr>
        <w:t>t</w:t>
      </w:r>
      <w:r w:rsidR="00F40459" w:rsidRPr="00A83356">
        <w:rPr>
          <w:rFonts w:ascii="Arial" w:hAnsi="Arial" w:cs="Arial"/>
          <w:sz w:val="22"/>
          <w:szCs w:val="22"/>
        </w:rPr>
        <w:t>a su</w:t>
      </w:r>
      <w:r w:rsidR="007A0DAC" w:rsidRPr="00A83356">
        <w:rPr>
          <w:rFonts w:ascii="Arial" w:hAnsi="Arial" w:cs="Arial"/>
          <w:sz w:val="22"/>
          <w:szCs w:val="22"/>
        </w:rPr>
        <w:t>lla</w:t>
      </w:r>
      <w:r w:rsidR="00F40459" w:rsidRPr="00A83356">
        <w:rPr>
          <w:rFonts w:ascii="Arial" w:hAnsi="Arial" w:cs="Arial"/>
          <w:sz w:val="22"/>
          <w:szCs w:val="22"/>
        </w:rPr>
        <w:t xml:space="preserve"> piattaforma </w:t>
      </w:r>
      <w:r w:rsidR="005661D7" w:rsidRPr="00A83356">
        <w:rPr>
          <w:rFonts w:ascii="Arial" w:hAnsi="Arial" w:cs="Arial"/>
          <w:sz w:val="22"/>
          <w:szCs w:val="22"/>
        </w:rPr>
        <w:t xml:space="preserve">di didattica </w:t>
      </w:r>
      <w:r w:rsidR="00F40459" w:rsidRPr="00A83356">
        <w:rPr>
          <w:rFonts w:ascii="Arial" w:hAnsi="Arial" w:cs="Arial"/>
          <w:sz w:val="22"/>
          <w:szCs w:val="22"/>
        </w:rPr>
        <w:t>digitale</w:t>
      </w:r>
      <w:r w:rsidR="005661D7" w:rsidRPr="00A83356">
        <w:rPr>
          <w:rFonts w:ascii="Arial" w:hAnsi="Arial" w:cs="Arial"/>
          <w:sz w:val="22"/>
          <w:szCs w:val="22"/>
        </w:rPr>
        <w:t xml:space="preserve"> integrata di </w:t>
      </w:r>
      <w:proofErr w:type="spellStart"/>
      <w:r w:rsidR="005661D7" w:rsidRPr="00A83356">
        <w:rPr>
          <w:rFonts w:ascii="Arial" w:hAnsi="Arial" w:cs="Arial"/>
          <w:sz w:val="22"/>
          <w:szCs w:val="22"/>
        </w:rPr>
        <w:t>edulia</w:t>
      </w:r>
      <w:proofErr w:type="spellEnd"/>
      <w:r w:rsidR="005661D7" w:rsidRPr="00A83356">
        <w:rPr>
          <w:rFonts w:ascii="Arial" w:hAnsi="Arial" w:cs="Arial"/>
          <w:sz w:val="22"/>
          <w:szCs w:val="22"/>
        </w:rPr>
        <w:t xml:space="preserve"> Treccani Scuola.</w:t>
      </w:r>
      <w:r w:rsidR="00F40459">
        <w:t xml:space="preserve"> </w:t>
      </w:r>
    </w:p>
    <w:p w14:paraId="782C6B07" w14:textId="77777777" w:rsidR="00977EC7" w:rsidRDefault="00977EC7" w:rsidP="00E81511">
      <w:pPr>
        <w:jc w:val="both"/>
        <w:rPr>
          <w:rFonts w:ascii="Arial" w:hAnsi="Arial" w:cs="Arial"/>
          <w:sz w:val="22"/>
          <w:szCs w:val="22"/>
        </w:rPr>
      </w:pPr>
    </w:p>
    <w:p w14:paraId="7F0A9A38" w14:textId="60974AB0" w:rsidR="00977EC7" w:rsidRDefault="00977EC7" w:rsidP="00E815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possibili </w:t>
      </w:r>
      <w:r w:rsidRPr="002F2038">
        <w:rPr>
          <w:rFonts w:ascii="Arial" w:hAnsi="Arial" w:cs="Arial"/>
          <w:b/>
          <w:bCs/>
          <w:sz w:val="22"/>
          <w:szCs w:val="22"/>
        </w:rPr>
        <w:t>due tipi di percorso</w:t>
      </w:r>
      <w:r>
        <w:rPr>
          <w:rFonts w:ascii="Arial" w:hAnsi="Arial" w:cs="Arial"/>
          <w:sz w:val="22"/>
          <w:szCs w:val="22"/>
        </w:rPr>
        <w:t xml:space="preserve"> autonomi: il primo, </w:t>
      </w:r>
      <w:r w:rsidRPr="00977EC7">
        <w:rPr>
          <w:rFonts w:ascii="Arial" w:hAnsi="Arial" w:cs="Arial"/>
          <w:sz w:val="22"/>
          <w:szCs w:val="22"/>
        </w:rPr>
        <w:t>rivolto ai docenti,</w:t>
      </w:r>
      <w:r>
        <w:rPr>
          <w:rFonts w:ascii="Arial" w:hAnsi="Arial" w:cs="Arial"/>
          <w:sz w:val="22"/>
          <w:szCs w:val="22"/>
        </w:rPr>
        <w:t xml:space="preserve"> è </w:t>
      </w:r>
      <w:r w:rsidRPr="00EC02B0">
        <w:rPr>
          <w:rFonts w:ascii="Arial" w:hAnsi="Arial" w:cs="Arial"/>
          <w:sz w:val="22"/>
          <w:szCs w:val="22"/>
        </w:rPr>
        <w:t>orientat</w:t>
      </w:r>
      <w:r>
        <w:rPr>
          <w:rFonts w:ascii="Arial" w:hAnsi="Arial" w:cs="Arial"/>
          <w:sz w:val="22"/>
          <w:szCs w:val="22"/>
        </w:rPr>
        <w:t>o</w:t>
      </w:r>
      <w:r w:rsidRPr="00EC02B0">
        <w:rPr>
          <w:rFonts w:ascii="Arial" w:hAnsi="Arial" w:cs="Arial"/>
          <w:sz w:val="22"/>
          <w:szCs w:val="22"/>
        </w:rPr>
        <w:t xml:space="preserve"> a</w:t>
      </w:r>
      <w:r w:rsidRPr="00A2292C">
        <w:rPr>
          <w:rFonts w:ascii="Arial" w:hAnsi="Arial" w:cs="Arial"/>
          <w:b/>
          <w:bCs/>
          <w:sz w:val="22"/>
          <w:szCs w:val="22"/>
        </w:rPr>
        <w:t xml:space="preserve"> includere l’IA dentro i meccanismi attuali dell’insegnamento</w:t>
      </w:r>
      <w:r w:rsidRPr="00EC02B0">
        <w:rPr>
          <w:rFonts w:ascii="Arial" w:hAnsi="Arial" w:cs="Arial"/>
          <w:sz w:val="22"/>
          <w:szCs w:val="22"/>
        </w:rPr>
        <w:t xml:space="preserve">, arricchendo e rinforzando, con opportune procedure didattiche, l’impianto dei contenuti </w:t>
      </w:r>
      <w:r>
        <w:rPr>
          <w:rFonts w:ascii="Arial" w:hAnsi="Arial" w:cs="Arial"/>
          <w:sz w:val="22"/>
          <w:szCs w:val="22"/>
        </w:rPr>
        <w:t xml:space="preserve">già </w:t>
      </w:r>
      <w:r w:rsidRPr="00EC02B0">
        <w:rPr>
          <w:rFonts w:ascii="Arial" w:hAnsi="Arial" w:cs="Arial"/>
          <w:sz w:val="22"/>
          <w:szCs w:val="22"/>
        </w:rPr>
        <w:t>proposti dalla scuola;</w:t>
      </w:r>
      <w:r>
        <w:rPr>
          <w:rFonts w:ascii="Arial" w:hAnsi="Arial" w:cs="Arial"/>
          <w:sz w:val="22"/>
          <w:szCs w:val="22"/>
        </w:rPr>
        <w:t xml:space="preserve"> il secondo parte invece </w:t>
      </w:r>
      <w:r w:rsidRPr="000A1E40">
        <w:rPr>
          <w:rFonts w:ascii="Arial" w:hAnsi="Arial" w:cs="Arial"/>
          <w:b/>
          <w:bCs/>
          <w:sz w:val="22"/>
          <w:szCs w:val="22"/>
        </w:rPr>
        <w:t xml:space="preserve">dagli </w:t>
      </w:r>
      <w:r w:rsidRPr="000A1E40">
        <w:rPr>
          <w:rFonts w:ascii="Arial" w:hAnsi="Arial" w:cs="Arial"/>
          <w:b/>
          <w:bCs/>
          <w:sz w:val="22"/>
          <w:szCs w:val="22"/>
        </w:rPr>
        <w:lastRenderedPageBreak/>
        <w:t>studenti</w:t>
      </w:r>
      <w:r>
        <w:rPr>
          <w:rFonts w:ascii="Arial" w:hAnsi="Arial" w:cs="Arial"/>
          <w:sz w:val="22"/>
          <w:szCs w:val="22"/>
        </w:rPr>
        <w:t xml:space="preserve"> e dalle loro esperienze di utilizzo dell’Intelligenza Artificiale</w:t>
      </w:r>
      <w:r w:rsidR="005F78E5">
        <w:rPr>
          <w:rFonts w:ascii="Arial" w:hAnsi="Arial" w:cs="Arial"/>
          <w:sz w:val="22"/>
          <w:szCs w:val="22"/>
        </w:rPr>
        <w:t xml:space="preserve"> nell’apprendimento</w:t>
      </w:r>
      <w:r w:rsidR="00975A0B">
        <w:rPr>
          <w:rFonts w:ascii="Arial" w:hAnsi="Arial" w:cs="Arial"/>
          <w:sz w:val="22"/>
          <w:szCs w:val="22"/>
        </w:rPr>
        <w:t xml:space="preserve"> e nella vita quotidiana</w:t>
      </w:r>
      <w:r>
        <w:rPr>
          <w:rFonts w:ascii="Arial" w:hAnsi="Arial" w:cs="Arial"/>
          <w:sz w:val="22"/>
          <w:szCs w:val="22"/>
        </w:rPr>
        <w:t>.</w:t>
      </w:r>
    </w:p>
    <w:p w14:paraId="25DA453A" w14:textId="24A95731" w:rsidR="008D50D3" w:rsidRPr="00953C75" w:rsidRDefault="00667043" w:rsidP="000A2AD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A67ED0">
        <w:rPr>
          <w:rFonts w:ascii="Arial" w:hAnsi="Arial" w:cs="Arial"/>
          <w:sz w:val="22"/>
          <w:szCs w:val="22"/>
        </w:rPr>
        <w:t>In entrambi i casi i docenti terranno con gli studenti un “</w:t>
      </w:r>
      <w:r w:rsidRPr="00A67ED0">
        <w:rPr>
          <w:rFonts w:ascii="Arial" w:hAnsi="Arial" w:cs="Arial"/>
          <w:b/>
          <w:bCs/>
          <w:i/>
          <w:iCs/>
          <w:sz w:val="22"/>
          <w:szCs w:val="22"/>
        </w:rPr>
        <w:t>diario di bordo</w:t>
      </w:r>
      <w:r w:rsidRPr="00A67ED0">
        <w:rPr>
          <w:rFonts w:ascii="Arial" w:hAnsi="Arial" w:cs="Arial"/>
          <w:sz w:val="22"/>
          <w:szCs w:val="22"/>
        </w:rPr>
        <w:t xml:space="preserve">” </w:t>
      </w:r>
      <w:r w:rsidR="009352A7">
        <w:rPr>
          <w:rFonts w:ascii="Arial" w:hAnsi="Arial" w:cs="Arial"/>
          <w:sz w:val="22"/>
          <w:szCs w:val="22"/>
        </w:rPr>
        <w:t>dove</w:t>
      </w:r>
      <w:r w:rsidRPr="00A67ED0">
        <w:rPr>
          <w:rFonts w:ascii="Arial" w:hAnsi="Arial" w:cs="Arial"/>
          <w:sz w:val="22"/>
          <w:szCs w:val="22"/>
        </w:rPr>
        <w:t xml:space="preserve"> evidenziare criticità, domande, approfondimenti</w:t>
      </w:r>
      <w:r w:rsidR="009352A7">
        <w:rPr>
          <w:rFonts w:ascii="Arial" w:hAnsi="Arial" w:cs="Arial"/>
          <w:sz w:val="22"/>
          <w:szCs w:val="22"/>
        </w:rPr>
        <w:t xml:space="preserve"> e da consegnare</w:t>
      </w:r>
      <w:r w:rsidR="00525C88">
        <w:rPr>
          <w:rFonts w:ascii="Arial" w:hAnsi="Arial" w:cs="Arial"/>
          <w:sz w:val="22"/>
          <w:szCs w:val="22"/>
        </w:rPr>
        <w:t xml:space="preserve"> a fine aprile </w:t>
      </w:r>
      <w:r w:rsidR="009352A7">
        <w:rPr>
          <w:rFonts w:ascii="Arial" w:hAnsi="Arial" w:cs="Arial"/>
          <w:sz w:val="22"/>
          <w:szCs w:val="22"/>
        </w:rPr>
        <w:t>insieme a una relazione</w:t>
      </w:r>
      <w:r w:rsidR="00525C88">
        <w:rPr>
          <w:rFonts w:ascii="Arial" w:hAnsi="Arial" w:cs="Arial"/>
          <w:sz w:val="22"/>
          <w:szCs w:val="22"/>
        </w:rPr>
        <w:t xml:space="preserve"> e griglie di valutazione</w:t>
      </w:r>
      <w:r w:rsidR="006D077E">
        <w:rPr>
          <w:rFonts w:ascii="Arial" w:hAnsi="Arial" w:cs="Arial"/>
          <w:sz w:val="22"/>
          <w:szCs w:val="22"/>
        </w:rPr>
        <w:t>; materiali utili affinché</w:t>
      </w:r>
      <w:r w:rsidR="00525C88">
        <w:rPr>
          <w:rFonts w:ascii="Arial" w:hAnsi="Arial" w:cs="Arial"/>
          <w:sz w:val="22"/>
          <w:szCs w:val="22"/>
        </w:rPr>
        <w:t xml:space="preserve"> </w:t>
      </w:r>
      <w:r w:rsidR="006D077E">
        <w:rPr>
          <w:rFonts w:ascii="Arial" w:hAnsi="Arial" w:cs="Arial"/>
          <w:sz w:val="22"/>
          <w:szCs w:val="22"/>
        </w:rPr>
        <w:t xml:space="preserve">le attività svolte </w:t>
      </w:r>
      <w:r w:rsidRPr="00A67ED0">
        <w:rPr>
          <w:rFonts w:ascii="Arial" w:hAnsi="Arial" w:cs="Arial"/>
          <w:sz w:val="22"/>
          <w:szCs w:val="22"/>
        </w:rPr>
        <w:t>diventin</w:t>
      </w:r>
      <w:r w:rsidR="006D077E">
        <w:rPr>
          <w:rFonts w:ascii="Arial" w:hAnsi="Arial" w:cs="Arial"/>
          <w:sz w:val="22"/>
          <w:szCs w:val="22"/>
        </w:rPr>
        <w:t>o</w:t>
      </w:r>
      <w:r w:rsidRPr="00A67ED0">
        <w:rPr>
          <w:rFonts w:ascii="Arial" w:hAnsi="Arial" w:cs="Arial"/>
          <w:sz w:val="22"/>
          <w:szCs w:val="22"/>
        </w:rPr>
        <w:t xml:space="preserve"> percorsi da condividere con altri docenti</w:t>
      </w:r>
      <w:r w:rsidR="006D077E">
        <w:rPr>
          <w:rFonts w:ascii="Arial" w:hAnsi="Arial" w:cs="Arial"/>
          <w:sz w:val="22"/>
          <w:szCs w:val="22"/>
        </w:rPr>
        <w:t xml:space="preserve"> e classi</w:t>
      </w:r>
      <w:r w:rsidRPr="00A67ED0">
        <w:rPr>
          <w:rFonts w:ascii="Arial" w:hAnsi="Arial" w:cs="Arial"/>
          <w:sz w:val="22"/>
          <w:szCs w:val="22"/>
        </w:rPr>
        <w:t>, trasformando la sperimentazione in una pratica consolidata per il futuro.</w:t>
      </w:r>
      <w:r w:rsidR="00F40459">
        <w:rPr>
          <w:rFonts w:ascii="Arial" w:hAnsi="Arial" w:cs="Arial"/>
          <w:sz w:val="22"/>
          <w:szCs w:val="22"/>
        </w:rPr>
        <w:t xml:space="preserve"> </w:t>
      </w:r>
      <w:r w:rsidR="00953C75" w:rsidRPr="00A67ED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 docenti che avranno svolto almeno il 75% delle attività proposte riceveranno la </w:t>
      </w:r>
      <w:r w:rsidR="00953C75" w:rsidRPr="00ED25D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certificazione </w:t>
      </w:r>
      <w:r w:rsidR="00953C75" w:rsidRPr="00A67ED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valida ai fini dell'aggiornamento</w:t>
      </w:r>
      <w:r w:rsidR="00047F2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professionale.</w:t>
      </w:r>
    </w:p>
    <w:p w14:paraId="1195EFFA" w14:textId="076483B8" w:rsidR="00A55733" w:rsidRPr="001F3327" w:rsidRDefault="0023178D" w:rsidP="001F3C91">
      <w:pPr>
        <w:jc w:val="both"/>
        <w:rPr>
          <w:rFonts w:ascii="Arial" w:hAnsi="Arial" w:cs="Arial"/>
          <w:sz w:val="22"/>
          <w:szCs w:val="22"/>
        </w:rPr>
      </w:pPr>
      <w:r w:rsidRPr="0023178D">
        <w:rPr>
          <w:rFonts w:ascii="Poppins" w:eastAsia="Times New Roman" w:hAnsi="Poppins" w:cs="Poppins"/>
          <w:color w:val="000000"/>
          <w:sz w:val="21"/>
          <w:szCs w:val="21"/>
          <w:lang w:eastAsia="it-IT"/>
        </w:rPr>
        <w:t> </w:t>
      </w:r>
    </w:p>
    <w:p w14:paraId="0DF9928F" w14:textId="4BDB4DAD" w:rsidR="00EF3911" w:rsidRPr="00383F50" w:rsidRDefault="00251B90" w:rsidP="000C4CE8">
      <w:pPr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A supervisionare le attività</w:t>
      </w:r>
      <w:r w:rsidR="00BF785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del progetto </w:t>
      </w:r>
      <w:r w:rsidR="00BF7853" w:rsidRPr="00916FB3">
        <w:rPr>
          <w:rFonts w:ascii="Arial" w:hAnsi="Arial" w:cs="Arial"/>
          <w:sz w:val="22"/>
          <w:szCs w:val="22"/>
        </w:rPr>
        <w:t>“</w:t>
      </w:r>
      <w:proofErr w:type="spellStart"/>
      <w:r w:rsidR="00BF7853" w:rsidRPr="00BF7853">
        <w:rPr>
          <w:rFonts w:ascii="Arial" w:hAnsi="Arial" w:cs="Arial"/>
          <w:i/>
          <w:iCs/>
          <w:sz w:val="22"/>
          <w:szCs w:val="22"/>
        </w:rPr>
        <w:t>ImparIAmo</w:t>
      </w:r>
      <w:proofErr w:type="spellEnd"/>
      <w:r w:rsidR="00BF7853" w:rsidRPr="00BF7853">
        <w:rPr>
          <w:rFonts w:ascii="Arial" w:hAnsi="Arial" w:cs="Arial"/>
          <w:i/>
          <w:iCs/>
          <w:sz w:val="22"/>
          <w:szCs w:val="22"/>
        </w:rPr>
        <w:t xml:space="preserve"> a scuola con l’Intelligenza Artificiale</w:t>
      </w:r>
      <w:r w:rsidR="00BF7853" w:rsidRPr="00916FB3"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un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 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Comitato Tecnico Scientifico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 </w:t>
      </w:r>
      <w:r w:rsidR="001F3C91" w:rsidRPr="00383F50">
        <w:rPr>
          <w:rFonts w:ascii="Arial" w:hAnsi="Arial" w:cs="Arial"/>
          <w:color w:val="212121"/>
          <w:sz w:val="22"/>
          <w:szCs w:val="22"/>
          <w:shd w:val="clear" w:color="auto" w:fill="FFFFFF"/>
        </w:rPr>
        <w:t>composto da</w:t>
      </w:r>
      <w:r w:rsidR="004A44BA" w:rsidRPr="00383F5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docenti</w:t>
      </w:r>
      <w:r w:rsidR="00383F50" w:rsidRPr="00383F5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ed</w:t>
      </w:r>
      <w:r w:rsidR="004A44BA" w:rsidRPr="00383F5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esperti di didattica</w:t>
      </w:r>
      <w:r w:rsidR="00147284" w:rsidRPr="00383F5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e tecn</w:t>
      </w:r>
      <w:r w:rsidR="00A67ED0" w:rsidRPr="00383F50">
        <w:rPr>
          <w:rFonts w:ascii="Arial" w:hAnsi="Arial" w:cs="Arial"/>
          <w:color w:val="212121"/>
          <w:sz w:val="22"/>
          <w:szCs w:val="22"/>
          <w:shd w:val="clear" w:color="auto" w:fill="FFFFFF"/>
        </w:rPr>
        <w:t>o</w:t>
      </w:r>
      <w:r w:rsidR="00147284" w:rsidRPr="00383F50">
        <w:rPr>
          <w:rFonts w:ascii="Arial" w:hAnsi="Arial" w:cs="Arial"/>
          <w:color w:val="212121"/>
          <w:sz w:val="22"/>
          <w:szCs w:val="22"/>
          <w:shd w:val="clear" w:color="auto" w:fill="FFFFFF"/>
        </w:rPr>
        <w:t>logia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: </w:t>
      </w:r>
      <w:r w:rsidR="005E4F44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la </w:t>
      </w:r>
      <w:r w:rsidR="005E4F44" w:rsidRPr="00251B90">
        <w:rPr>
          <w:rFonts w:ascii="Arial" w:hAnsi="Arial" w:cs="Arial"/>
          <w:sz w:val="22"/>
          <w:szCs w:val="22"/>
        </w:rPr>
        <w:t xml:space="preserve">Presidente del Centro Studi Impara Digitale 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Dianora Bardi, </w:t>
      </w:r>
      <w:r w:rsidR="005E4F44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la ceo e </w:t>
      </w:r>
      <w:proofErr w:type="spellStart"/>
      <w:r w:rsidR="005E4F44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cofounder</w:t>
      </w:r>
      <w:proofErr w:type="spellEnd"/>
      <w:r w:rsidR="005E4F44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di </w:t>
      </w:r>
      <w:proofErr w:type="spellStart"/>
      <w:r w:rsidR="005E4F44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edulia</w:t>
      </w:r>
      <w:proofErr w:type="spellEnd"/>
      <w:r w:rsidR="005E4F44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dal Sapere Treccani</w:t>
      </w:r>
      <w:r w:rsidR="005E4F44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Cristina Pozzi, </w:t>
      </w:r>
      <w:r w:rsidR="007E3863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l’</w:t>
      </w:r>
      <w:r w:rsidR="00C333A4"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="007E3863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ditor in </w:t>
      </w:r>
      <w:proofErr w:type="spellStart"/>
      <w:r w:rsidR="007E3863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chief</w:t>
      </w:r>
      <w:proofErr w:type="spellEnd"/>
      <w:r w:rsidR="007E3863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di ScuolaZoo</w:t>
      </w:r>
      <w:r w:rsidR="007E3863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7E3863" w:rsidRPr="00251B9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Valerio Mammone</w:t>
      </w:r>
      <w:r w:rsidR="007E3863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, 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Marco Bentivogli</w:t>
      </w:r>
      <w:r w:rsidR="00BA7A3E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BA7A3E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(</w:t>
      </w:r>
      <w:proofErr w:type="spellStart"/>
      <w:r w:rsidR="00BA7A3E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cofounder</w:t>
      </w:r>
      <w:proofErr w:type="spellEnd"/>
      <w:r w:rsidR="00BA7A3E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di BASE ITALIA)</w:t>
      </w:r>
      <w:r w:rsidR="001F3C91" w:rsidRPr="00251B90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Massimo Chiriatti</w:t>
      </w:r>
      <w:r w:rsidR="00556B2E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556B2E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(</w:t>
      </w:r>
      <w:r w:rsidR="00761F98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tecnologo e </w:t>
      </w:r>
      <w:proofErr w:type="spellStart"/>
      <w:r w:rsidR="00761F98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Chief</w:t>
      </w:r>
      <w:proofErr w:type="spellEnd"/>
      <w:r w:rsidR="00761F98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Technology and Innovation </w:t>
      </w:r>
      <w:proofErr w:type="spellStart"/>
      <w:r w:rsidR="00761F98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Officer</w:t>
      </w:r>
      <w:proofErr w:type="spellEnd"/>
      <w:r w:rsidR="00761F98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per l’</w:t>
      </w:r>
      <w:proofErr w:type="spellStart"/>
      <w:r w:rsidR="00761F98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Infrastructure</w:t>
      </w:r>
      <w:proofErr w:type="spellEnd"/>
      <w:r w:rsidR="00761F98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Solutions Group di Lenovo in Italia</w:t>
      </w:r>
      <w:r w:rsidR="000225EC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)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r w:rsidR="001F3C91" w:rsidRPr="00804A9C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Roberto Maragliano</w:t>
      </w:r>
      <w:r w:rsidR="000225EC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(</w:t>
      </w:r>
      <w:r w:rsidR="00BA2DDA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tra i fondatori dell’Università Roma Tre e </w:t>
      </w:r>
      <w:r w:rsidR="000225EC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professore ordinario in pensione)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Enrico Panai</w:t>
      </w:r>
      <w:r w:rsidR="00F069DB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F069DB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(</w:t>
      </w:r>
      <w:r w:rsidR="0028237E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esperto di etica dell'intelligenza artificiale e specialista di interazione uomo-informazion</w:t>
      </w:r>
      <w:r w:rsidR="0079453C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="00F069DB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)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1F3C91" w:rsidRPr="00251B9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Pier Luigi Pisa</w:t>
      </w:r>
      <w:r w:rsidR="00F069DB" w:rsidRPr="00251B9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F069DB" w:rsidRPr="00251B9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(giornalista esperto di </w:t>
      </w:r>
      <w:r w:rsidR="00B6427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nuove </w:t>
      </w:r>
      <w:r w:rsidR="00F069DB" w:rsidRPr="00251B90">
        <w:rPr>
          <w:rFonts w:ascii="Arial" w:hAnsi="Arial" w:cs="Arial"/>
          <w:color w:val="212121"/>
          <w:sz w:val="22"/>
          <w:szCs w:val="22"/>
          <w:shd w:val="clear" w:color="auto" w:fill="FFFFFF"/>
        </w:rPr>
        <w:t>tecnologie)</w:t>
      </w:r>
      <w:r w:rsidR="001F3C91" w:rsidRPr="00251B90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Stefano Quintarelli</w:t>
      </w:r>
      <w:r w:rsidR="00E137D0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E137D0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(Informatico, imprenditore seriale ed ex professore di sistemi informativi, servizi di rete e sicurezza)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Francesco Sacco</w:t>
      </w:r>
      <w:r w:rsidR="00FA282F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FA282F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(Docente dell’Università Bocconi e dell’Università dell'Insubria)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1F3C91" w:rsidRPr="00A67ED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1F3C91" w:rsidRPr="00251B9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Ezia Palmeri</w:t>
      </w:r>
      <w:r w:rsidR="00FA282F" w:rsidRPr="00251B90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675F3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>(Dirigente Ufficio VI - Innovazione didattica digitale – DGEFID)</w:t>
      </w:r>
      <w:r w:rsidR="001F3C91" w:rsidRPr="00A67ED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</w:t>
      </w:r>
    </w:p>
    <w:p w14:paraId="5BD254A6" w14:textId="2F063D9F" w:rsidR="001E30F1" w:rsidRDefault="001E30F1" w:rsidP="002125D3">
      <w:pPr>
        <w:rPr>
          <w:rFonts w:ascii="Arial" w:hAnsi="Arial" w:cs="Arial"/>
        </w:rPr>
      </w:pPr>
    </w:p>
    <w:p w14:paraId="1346F02B" w14:textId="3E84676E" w:rsidR="000F256C" w:rsidRPr="000F256C" w:rsidRDefault="000F256C" w:rsidP="000F256C">
      <w:pPr>
        <w:jc w:val="both"/>
        <w:rPr>
          <w:rFonts w:ascii="Arial" w:hAnsi="Arial" w:cs="Arial"/>
          <w:sz w:val="22"/>
          <w:szCs w:val="22"/>
        </w:rPr>
      </w:pPr>
      <w:r w:rsidRPr="00527AE2">
        <w:rPr>
          <w:rFonts w:ascii="Arial" w:hAnsi="Arial" w:cs="Arial"/>
          <w:sz w:val="22"/>
          <w:szCs w:val="22"/>
        </w:rPr>
        <w:t>“</w:t>
      </w:r>
      <w:r w:rsidRPr="00527AE2">
        <w:rPr>
          <w:rFonts w:ascii="Arial" w:hAnsi="Arial" w:cs="Arial"/>
          <w:i/>
          <w:iCs/>
          <w:sz w:val="22"/>
          <w:szCs w:val="22"/>
        </w:rPr>
        <w:t xml:space="preserve">È fondamentale creare una maggiore consapevolezza </w:t>
      </w:r>
      <w:r w:rsidR="002755D7" w:rsidRPr="00527AE2">
        <w:rPr>
          <w:rFonts w:ascii="Arial" w:hAnsi="Arial" w:cs="Arial"/>
          <w:i/>
          <w:iCs/>
          <w:sz w:val="22"/>
          <w:szCs w:val="22"/>
        </w:rPr>
        <w:t>di</w:t>
      </w:r>
      <w:r w:rsidRPr="00527AE2">
        <w:rPr>
          <w:rFonts w:ascii="Arial" w:hAnsi="Arial" w:cs="Arial"/>
          <w:i/>
          <w:iCs/>
          <w:sz w:val="22"/>
          <w:szCs w:val="22"/>
        </w:rPr>
        <w:t xml:space="preserve"> come funzionano questi dispositivi di ‘intelligenza’</w:t>
      </w:r>
      <w:r w:rsidRPr="00527AE2">
        <w:rPr>
          <w:rFonts w:ascii="Arial" w:hAnsi="Arial" w:cs="Arial"/>
          <w:sz w:val="22"/>
          <w:szCs w:val="22"/>
        </w:rPr>
        <w:t xml:space="preserve">, - spiega </w:t>
      </w:r>
      <w:r w:rsidRPr="00527AE2">
        <w:rPr>
          <w:rFonts w:ascii="Arial" w:hAnsi="Arial" w:cs="Arial"/>
          <w:b/>
          <w:bCs/>
          <w:sz w:val="22"/>
          <w:szCs w:val="22"/>
        </w:rPr>
        <w:t>Dianora Bardi</w:t>
      </w:r>
      <w:r w:rsidRPr="00527AE2">
        <w:rPr>
          <w:rFonts w:ascii="Arial" w:hAnsi="Arial" w:cs="Arial"/>
          <w:sz w:val="22"/>
          <w:szCs w:val="22"/>
        </w:rPr>
        <w:t xml:space="preserve">, Presidente del Centro Studi Impara Digitale - </w:t>
      </w:r>
      <w:r w:rsidRPr="00527AE2">
        <w:rPr>
          <w:rFonts w:ascii="Arial" w:hAnsi="Arial" w:cs="Arial"/>
          <w:i/>
          <w:iCs/>
          <w:sz w:val="22"/>
          <w:szCs w:val="22"/>
        </w:rPr>
        <w:t>non solo sul piano materiale, ma anche su quello concettuale, per individuare al meglio, anche attraverso l’esperienza, i vantaggi e i rischi di un loro utilizzo in ambito didattico, in quanto possibile risorsa di sostegno e ridefinizione, ma anche di possibile deviazione, dei meccanismi centrali dell’insegnare e dell’apprendere</w:t>
      </w:r>
      <w:r w:rsidRPr="00527AE2">
        <w:rPr>
          <w:rFonts w:ascii="Arial" w:hAnsi="Arial" w:cs="Arial"/>
          <w:sz w:val="22"/>
          <w:szCs w:val="22"/>
        </w:rPr>
        <w:t>”.</w:t>
      </w:r>
    </w:p>
    <w:p w14:paraId="1D76C405" w14:textId="77777777" w:rsidR="001E30F1" w:rsidRDefault="001E30F1" w:rsidP="002125D3">
      <w:pPr>
        <w:rPr>
          <w:rFonts w:ascii="Arial" w:hAnsi="Arial" w:cs="Arial"/>
        </w:rPr>
      </w:pPr>
    </w:p>
    <w:p w14:paraId="6C3BD874" w14:textId="608D42CC" w:rsidR="00AB1468" w:rsidRDefault="00DC6B64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7AE2">
        <w:rPr>
          <w:rFonts w:ascii="Arial" w:hAnsi="Arial" w:cs="Arial"/>
          <w:sz w:val="22"/>
          <w:szCs w:val="22"/>
        </w:rPr>
        <w:t>“</w:t>
      </w:r>
      <w:r w:rsidRPr="00527AE2">
        <w:rPr>
          <w:rFonts w:ascii="Arial" w:hAnsi="Arial" w:cs="Arial"/>
          <w:i/>
          <w:iCs/>
          <w:sz w:val="22"/>
          <w:szCs w:val="22"/>
        </w:rPr>
        <w:t>L’Intelligenza artificiale</w:t>
      </w:r>
      <w:r w:rsidRPr="00527AE2">
        <w:rPr>
          <w:rFonts w:ascii="Arial" w:hAnsi="Arial" w:cs="Arial"/>
          <w:sz w:val="22"/>
          <w:szCs w:val="22"/>
        </w:rPr>
        <w:t xml:space="preserve"> </w:t>
      </w:r>
      <w:r w:rsidR="00392A44" w:rsidRPr="00527AE2">
        <w:rPr>
          <w:rFonts w:ascii="Arial" w:hAnsi="Arial" w:cs="Arial"/>
          <w:sz w:val="22"/>
          <w:szCs w:val="22"/>
        </w:rPr>
        <w:t xml:space="preserve">– </w:t>
      </w:r>
      <w:r w:rsidR="00193119" w:rsidRPr="00527AE2">
        <w:rPr>
          <w:rFonts w:ascii="Arial" w:hAnsi="Arial" w:cs="Arial"/>
          <w:sz w:val="22"/>
          <w:szCs w:val="22"/>
        </w:rPr>
        <w:t>afferma</w:t>
      </w:r>
      <w:r w:rsidR="00392A44" w:rsidRPr="00527AE2">
        <w:rPr>
          <w:rFonts w:ascii="Arial" w:hAnsi="Arial" w:cs="Arial"/>
          <w:sz w:val="22"/>
          <w:szCs w:val="22"/>
        </w:rPr>
        <w:t xml:space="preserve"> </w:t>
      </w:r>
      <w:r w:rsidR="00392A44" w:rsidRPr="00527AE2">
        <w:rPr>
          <w:rFonts w:ascii="Arial" w:hAnsi="Arial" w:cs="Arial"/>
          <w:b/>
          <w:bCs/>
          <w:sz w:val="22"/>
          <w:szCs w:val="22"/>
        </w:rPr>
        <w:t>Cristina Pozzi</w:t>
      </w:r>
      <w:r w:rsidR="00392A44" w:rsidRPr="00527AE2">
        <w:rPr>
          <w:rFonts w:ascii="Arial" w:hAnsi="Arial" w:cs="Arial"/>
          <w:sz w:val="22"/>
          <w:szCs w:val="22"/>
        </w:rPr>
        <w:t xml:space="preserve">, CEO di </w:t>
      </w:r>
      <w:proofErr w:type="spellStart"/>
      <w:r w:rsidR="00857901" w:rsidRPr="00527AE2">
        <w:rPr>
          <w:rFonts w:ascii="Arial" w:hAnsi="Arial" w:cs="Arial"/>
          <w:sz w:val="22"/>
          <w:szCs w:val="22"/>
        </w:rPr>
        <w:t>e</w:t>
      </w:r>
      <w:r w:rsidR="00392A44" w:rsidRPr="00527AE2">
        <w:rPr>
          <w:rFonts w:ascii="Arial" w:hAnsi="Arial" w:cs="Arial"/>
          <w:sz w:val="22"/>
          <w:szCs w:val="22"/>
        </w:rPr>
        <w:t>dulia</w:t>
      </w:r>
      <w:proofErr w:type="spellEnd"/>
      <w:r w:rsidR="00857901" w:rsidRPr="00527AE2">
        <w:rPr>
          <w:rFonts w:ascii="Arial" w:hAnsi="Arial" w:cs="Arial"/>
          <w:sz w:val="22"/>
          <w:szCs w:val="22"/>
        </w:rPr>
        <w:t xml:space="preserve"> dal Sapere Treccani</w:t>
      </w:r>
      <w:r w:rsidR="00392A44" w:rsidRPr="00527AE2">
        <w:rPr>
          <w:rFonts w:ascii="Arial" w:hAnsi="Arial" w:cs="Arial"/>
          <w:sz w:val="22"/>
          <w:szCs w:val="22"/>
        </w:rPr>
        <w:t xml:space="preserve"> – </w:t>
      </w:r>
      <w:r w:rsidR="00392A44" w:rsidRPr="00527AE2">
        <w:rPr>
          <w:rFonts w:ascii="Arial" w:hAnsi="Arial" w:cs="Arial"/>
          <w:i/>
          <w:iCs/>
          <w:sz w:val="22"/>
          <w:szCs w:val="22"/>
        </w:rPr>
        <w:t>h</w:t>
      </w:r>
      <w:r w:rsidR="00084BE4" w:rsidRPr="00527AE2">
        <w:rPr>
          <w:rFonts w:ascii="Arial" w:hAnsi="Arial" w:cs="Arial"/>
          <w:i/>
          <w:iCs/>
          <w:sz w:val="22"/>
          <w:szCs w:val="22"/>
        </w:rPr>
        <w:t>a</w:t>
      </w:r>
      <w:r w:rsidR="00392A44" w:rsidRPr="00527AE2">
        <w:rPr>
          <w:rFonts w:ascii="Arial" w:hAnsi="Arial" w:cs="Arial"/>
          <w:i/>
          <w:iCs/>
          <w:sz w:val="22"/>
          <w:szCs w:val="22"/>
        </w:rPr>
        <w:t xml:space="preserve"> un impatto significativo anche nel mondo dell’educazione. Le studentesse e gli studenti la utilizzano e le scuole sono chiamate a comprendere come cogliere le opportunità che offre, per considerarla un’alleata in aula e non un’avversaria da contrastare. Questa sperimentazione può essere un’opportunità importante per fare in modo che si diffonda una maggiore consapevolezza e fare in modo che l’intelligenza </w:t>
      </w:r>
      <w:r w:rsidR="00084BE4" w:rsidRPr="00527AE2">
        <w:rPr>
          <w:rFonts w:ascii="Arial" w:hAnsi="Arial" w:cs="Arial"/>
          <w:i/>
          <w:iCs/>
          <w:sz w:val="22"/>
          <w:szCs w:val="22"/>
        </w:rPr>
        <w:t>artificiale diventi sempre più una risorsa per innovare la didattica e favorire l’apprendimento</w:t>
      </w:r>
      <w:r w:rsidR="00084BE4" w:rsidRPr="00527AE2">
        <w:rPr>
          <w:rFonts w:ascii="Arial" w:hAnsi="Arial" w:cs="Arial"/>
          <w:sz w:val="22"/>
          <w:szCs w:val="22"/>
        </w:rPr>
        <w:t>”.</w:t>
      </w:r>
    </w:p>
    <w:p w14:paraId="486F1BCA" w14:textId="77777777" w:rsidR="00AB1468" w:rsidRDefault="00AB1468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0B3415F" w14:textId="687649DF" w:rsidR="00AB1468" w:rsidRPr="00C20C5C" w:rsidRDefault="00D177A3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20C5C">
        <w:rPr>
          <w:rFonts w:ascii="Arial" w:hAnsi="Arial" w:cs="Arial"/>
          <w:sz w:val="22"/>
          <w:szCs w:val="22"/>
        </w:rPr>
        <w:t>"</w:t>
      </w:r>
      <w:r w:rsidRPr="005A2F51">
        <w:rPr>
          <w:rFonts w:ascii="Arial" w:hAnsi="Arial" w:cs="Arial"/>
          <w:i/>
          <w:iCs/>
          <w:sz w:val="22"/>
          <w:szCs w:val="22"/>
        </w:rPr>
        <w:t xml:space="preserve">La collaborazione con il Centro Studi Impara Digitale ed </w:t>
      </w:r>
      <w:proofErr w:type="spellStart"/>
      <w:r w:rsidRPr="005A2F51">
        <w:rPr>
          <w:rFonts w:ascii="Arial" w:hAnsi="Arial" w:cs="Arial"/>
          <w:i/>
          <w:iCs/>
          <w:sz w:val="22"/>
          <w:szCs w:val="22"/>
        </w:rPr>
        <w:t>Edulia</w:t>
      </w:r>
      <w:proofErr w:type="spellEnd"/>
      <w:r w:rsidR="00C20C5C">
        <w:rPr>
          <w:rFonts w:ascii="Arial" w:hAnsi="Arial" w:cs="Arial"/>
          <w:sz w:val="22"/>
          <w:szCs w:val="22"/>
        </w:rPr>
        <w:t xml:space="preserve"> – dichiara</w:t>
      </w:r>
      <w:r w:rsidRPr="00C20C5C">
        <w:rPr>
          <w:rFonts w:ascii="Arial" w:hAnsi="Arial" w:cs="Arial"/>
          <w:sz w:val="22"/>
          <w:szCs w:val="22"/>
        </w:rPr>
        <w:t xml:space="preserve"> </w:t>
      </w:r>
      <w:r w:rsidRPr="005A2F51">
        <w:rPr>
          <w:rFonts w:ascii="Arial" w:hAnsi="Arial" w:cs="Arial"/>
          <w:b/>
          <w:bCs/>
          <w:sz w:val="22"/>
          <w:szCs w:val="22"/>
          <w:shd w:val="clear" w:color="auto" w:fill="FFFFFF"/>
        </w:rPr>
        <w:t>Valerio Mammone</w:t>
      </w:r>
      <w:r w:rsidR="005A2F51" w:rsidRPr="005A2F5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A2F51">
        <w:rPr>
          <w:rFonts w:ascii="Arial" w:hAnsi="Arial" w:cs="Arial"/>
          <w:sz w:val="22"/>
          <w:szCs w:val="22"/>
        </w:rPr>
        <w:t xml:space="preserve"> </w:t>
      </w:r>
      <w:r w:rsidR="005A2F51" w:rsidRPr="005A2F51">
        <w:rPr>
          <w:rFonts w:ascii="Arial" w:hAnsi="Arial" w:cs="Arial"/>
          <w:sz w:val="22"/>
          <w:szCs w:val="22"/>
          <w:shd w:val="clear" w:color="auto" w:fill="FFFFFF"/>
        </w:rPr>
        <w:t xml:space="preserve">Editor in </w:t>
      </w:r>
      <w:proofErr w:type="spellStart"/>
      <w:r w:rsidR="005A2F51" w:rsidRPr="005A2F51">
        <w:rPr>
          <w:rFonts w:ascii="Arial" w:hAnsi="Arial" w:cs="Arial"/>
          <w:sz w:val="22"/>
          <w:szCs w:val="22"/>
          <w:shd w:val="clear" w:color="auto" w:fill="FFFFFF"/>
        </w:rPr>
        <w:t>chief</w:t>
      </w:r>
      <w:proofErr w:type="spellEnd"/>
      <w:r w:rsidR="005A2F51" w:rsidRPr="005A2F51">
        <w:rPr>
          <w:rFonts w:ascii="Arial" w:hAnsi="Arial" w:cs="Arial"/>
          <w:sz w:val="22"/>
          <w:szCs w:val="22"/>
          <w:shd w:val="clear" w:color="auto" w:fill="FFFFFF"/>
        </w:rPr>
        <w:t xml:space="preserve"> di ScuolaZoo</w:t>
      </w:r>
      <w:r w:rsidR="005A2F51" w:rsidRPr="00C20C5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5A2F51">
        <w:rPr>
          <w:rFonts w:ascii="Arial" w:hAnsi="Arial" w:cs="Arial"/>
          <w:sz w:val="22"/>
          <w:szCs w:val="22"/>
        </w:rPr>
        <w:t xml:space="preserve">– </w:t>
      </w:r>
      <w:r w:rsidRPr="005A2F51">
        <w:rPr>
          <w:rFonts w:ascii="Arial" w:hAnsi="Arial" w:cs="Arial"/>
          <w:i/>
          <w:iCs/>
          <w:sz w:val="22"/>
          <w:szCs w:val="22"/>
        </w:rPr>
        <w:t>ci permette di offrire un servizio fondamentale alle scuole e agli studenti che fanno parte della community di ScuolaZoo: una guida per muovere i primi passi nel grande mondo dell'Intelligenza Artificiale e per prepararsi consapevolmente ai cambiamenti che porterà nelle vite di tutti noi, ma in particolare dei più giovani</w:t>
      </w:r>
      <w:r w:rsidRPr="00C20C5C">
        <w:rPr>
          <w:rFonts w:ascii="Arial" w:hAnsi="Arial" w:cs="Arial"/>
          <w:sz w:val="22"/>
          <w:szCs w:val="22"/>
        </w:rPr>
        <w:t>"</w:t>
      </w:r>
      <w:r w:rsidR="005A2F51">
        <w:rPr>
          <w:rFonts w:ascii="Arial" w:hAnsi="Arial" w:cs="Arial"/>
          <w:sz w:val="22"/>
          <w:szCs w:val="22"/>
        </w:rPr>
        <w:t>.</w:t>
      </w:r>
    </w:p>
    <w:p w14:paraId="24DD754F" w14:textId="77777777" w:rsidR="00857901" w:rsidRDefault="00857901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E756DB" w14:textId="77777777" w:rsidR="002C59AC" w:rsidRDefault="002C59AC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1DF5818" w14:textId="77777777" w:rsidR="002C59AC" w:rsidRDefault="002C59AC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511F84" w14:textId="5FF294B1" w:rsidR="00EE1FE3" w:rsidRDefault="00EE1FE3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info e iscrizioni: </w:t>
      </w:r>
    </w:p>
    <w:p w14:paraId="642EFE7F" w14:textId="77777777" w:rsidR="00EE1FE3" w:rsidRPr="00DC6B64" w:rsidRDefault="00B6427B" w:rsidP="00EE1FE3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EE1FE3" w:rsidRPr="00BC43C1">
          <w:rPr>
            <w:rStyle w:val="Collegamentoipertestuale"/>
            <w:rFonts w:ascii="Arial" w:hAnsi="Arial" w:cs="Arial"/>
            <w:sz w:val="22"/>
            <w:szCs w:val="22"/>
          </w:rPr>
          <w:t>https://www.imparadigitale.it/impariamo-intelligenza-artificiale-a-scuola/</w:t>
        </w:r>
      </w:hyperlink>
      <w:r w:rsidR="00EE1FE3">
        <w:rPr>
          <w:rFonts w:ascii="Arial" w:hAnsi="Arial" w:cs="Arial"/>
          <w:sz w:val="22"/>
          <w:szCs w:val="22"/>
        </w:rPr>
        <w:t xml:space="preserve"> </w:t>
      </w:r>
    </w:p>
    <w:p w14:paraId="3BCB60E8" w14:textId="77777777" w:rsidR="00D81C3F" w:rsidRDefault="00D81C3F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71BB993" w14:textId="77777777" w:rsidR="003531D6" w:rsidRDefault="003531D6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14B9252" w14:textId="77777777" w:rsidR="00B956A5" w:rsidRDefault="00B956A5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C6E8530" w14:textId="07E22615" w:rsidR="003531D6" w:rsidRPr="004E6172" w:rsidRDefault="00A76121" w:rsidP="003531D6">
      <w:pPr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Centro Studi Impara Digitale</w:t>
      </w:r>
    </w:p>
    <w:p w14:paraId="44A38355" w14:textId="3B0B9A6A" w:rsidR="00A76121" w:rsidRPr="00A76121" w:rsidRDefault="00A76121" w:rsidP="00A76121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A76121">
        <w:rPr>
          <w:rFonts w:ascii="Arial" w:hAnsi="Arial" w:cs="Arial"/>
          <w:i/>
          <w:iCs/>
          <w:color w:val="000000"/>
          <w:sz w:val="18"/>
          <w:szCs w:val="18"/>
        </w:rPr>
        <w:t>Il Centro Studi Impara Digitale è un'associazione no profit fondata nel 2012 che promuove l'innovazione didattica nella scuola italiana attraverso corsi di formazione, progetti di ricerca, nuovi metodi e metodologie, attività di divulgazione ed eventi rivolti all’intera comunità scolastica. Collabora con esperti di molteplici discipline, università e</w:t>
      </w:r>
      <w:r w:rsidR="00E75D1C">
        <w:rPr>
          <w:rFonts w:ascii="Arial" w:hAnsi="Arial" w:cs="Arial"/>
          <w:i/>
          <w:iCs/>
          <w:color w:val="000000"/>
          <w:sz w:val="18"/>
          <w:szCs w:val="18"/>
        </w:rPr>
        <w:t>d</w:t>
      </w:r>
      <w:r w:rsidRPr="00A76121">
        <w:rPr>
          <w:rFonts w:ascii="Arial" w:hAnsi="Arial" w:cs="Arial"/>
          <w:i/>
          <w:iCs/>
          <w:color w:val="000000"/>
          <w:sz w:val="18"/>
          <w:szCs w:val="18"/>
        </w:rPr>
        <w:t xml:space="preserve"> enti per analizzare con spirito critico e costruttivo il cambiamento della società e comprendere le nuove modalità di apprendimento degli studenti. Si impegna a diffondere la didattica per competenze e a sostenere, in particolare, il miglioramento delle competenze digitali, favorendo l'integrazione delle tecnologie quali strumenti di supporto abilitanti nell'ambiente scolastico. </w:t>
      </w:r>
      <w:r w:rsidRPr="00A76121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>Inoltre, l'Associazione svolge attività di sensibilizzazione su questioni legate all'uso consapevole e responsabile delle tecnologie digitali.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A76121">
        <w:rPr>
          <w:rFonts w:ascii="Arial" w:hAnsi="Arial" w:cs="Arial"/>
          <w:i/>
          <w:iCs/>
          <w:color w:val="000000"/>
          <w:sz w:val="18"/>
          <w:szCs w:val="18"/>
        </w:rPr>
        <w:t>Impara Digitale è un ente accreditato per la formazione dal Ministero dell'Istruzione e del Merito.</w:t>
      </w:r>
    </w:p>
    <w:p w14:paraId="573067C4" w14:textId="77777777" w:rsidR="00D853EB" w:rsidRDefault="00D853EB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5CD7805" w14:textId="77777777" w:rsidR="00D81C3F" w:rsidRDefault="00D81C3F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7DAB72E" w14:textId="77777777" w:rsidR="00D81C3F" w:rsidRPr="004E6172" w:rsidRDefault="00D81C3F" w:rsidP="00D81C3F">
      <w:pPr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proofErr w:type="spellStart"/>
      <w:r w:rsidRPr="004E617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edulia</w:t>
      </w:r>
      <w:proofErr w:type="spellEnd"/>
      <w:r w:rsidRPr="004E617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dal Sapere Treccani</w:t>
      </w:r>
    </w:p>
    <w:p w14:paraId="225A7097" w14:textId="14DBC0C6" w:rsidR="007861AE" w:rsidRDefault="00D81C3F" w:rsidP="00D81C3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>edulia</w:t>
      </w:r>
      <w:proofErr w:type="spellEnd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 dal Sapere Treccani è il nuovo polo </w:t>
      </w:r>
      <w:proofErr w:type="spellStart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>edutech</w:t>
      </w:r>
      <w:proofErr w:type="spellEnd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 dell’Istituto dell’Enciclopedia Italiana che fornisce contenuti e strumenti per l'educazione, l'ispirazione e l'orientamento dei giovani e giovani adulti. Un nuovo brand, due linee, </w:t>
      </w:r>
      <w:proofErr w:type="spellStart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>edulia</w:t>
      </w:r>
      <w:proofErr w:type="spellEnd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 Treccani Scuola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-</w:t>
      </w:r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D557F7">
        <w:rPr>
          <w:rFonts w:ascii="Arial" w:hAnsi="Arial" w:cs="Arial"/>
          <w:i/>
          <w:iCs/>
          <w:color w:val="000000"/>
          <w:sz w:val="18"/>
          <w:szCs w:val="18"/>
        </w:rPr>
        <w:t>vero e proprio ecosistema per l’apprendimento che si rivolge all’intera comunità educante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- </w:t>
      </w:r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ed </w:t>
      </w:r>
      <w:proofErr w:type="spellStart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>edulia</w:t>
      </w:r>
      <w:proofErr w:type="spellEnd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 Masterclass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- </w:t>
      </w:r>
      <w:r w:rsidRPr="00D557F7">
        <w:rPr>
          <w:rFonts w:ascii="Arial" w:hAnsi="Arial" w:cs="Arial"/>
          <w:i/>
          <w:iCs/>
          <w:color w:val="000000"/>
          <w:sz w:val="18"/>
          <w:szCs w:val="18"/>
        </w:rPr>
        <w:t>oltre 270 corsi tenuti dai migliori esperti in vari settori rivolti a giovani e i giovani adulti per orientarli nel mondo del lavoro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-</w:t>
      </w:r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, entrambe ad abbonamento, con una sola e importante missione che fonda le sue radici nel lavoro dell’Istituto Treccani: diffondere una cultura accessibile, condivisa, per tutte e per tutti. Con un’offerta formativa originale, trasversale, accessibile e certificata, </w:t>
      </w:r>
      <w:proofErr w:type="spellStart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>edulia</w:t>
      </w:r>
      <w:proofErr w:type="spellEnd"/>
      <w:r w:rsidRPr="004E6172">
        <w:rPr>
          <w:rFonts w:ascii="Arial" w:hAnsi="Arial" w:cs="Arial"/>
          <w:i/>
          <w:iCs/>
          <w:color w:val="000000"/>
          <w:sz w:val="18"/>
          <w:szCs w:val="18"/>
        </w:rPr>
        <w:t xml:space="preserve"> vuole contribuire attivamente alla costruzione di una nuova visione di cultura nel nostro Paese.</w:t>
      </w:r>
    </w:p>
    <w:p w14:paraId="06C21865" w14:textId="77777777" w:rsidR="007861AE" w:rsidRDefault="007861AE" w:rsidP="00D81C3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E2F25C" w14:textId="77777777" w:rsidR="007861AE" w:rsidRDefault="007861AE" w:rsidP="00D81C3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5B3B706" w14:textId="31111EFC" w:rsidR="007861AE" w:rsidRPr="004E6172" w:rsidRDefault="007861AE" w:rsidP="007861AE">
      <w:pPr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ScuolaZoo</w:t>
      </w:r>
    </w:p>
    <w:p w14:paraId="6E002FE0" w14:textId="77777777" w:rsidR="007861AE" w:rsidRDefault="007861AE" w:rsidP="007861AE">
      <w:pPr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ScuolaZoo </w:t>
      </w:r>
      <w:r>
        <w:rPr>
          <w:rFonts w:ascii="Arial" w:hAnsi="Arial" w:cs="Arial"/>
          <w:color w:val="000000"/>
          <w:sz w:val="18"/>
          <w:szCs w:val="18"/>
        </w:rPr>
        <w:t xml:space="preserve">è la company di riferimento della Generazione Z e la community di studenti più grande d’Italia, con oltre 5 milioni di follower sui social. ScuolaZoo è una testata giornalistica, un Rappresentante d’Istituto, un diario, un tour operator che porta in vacanza migliaia di studenti ogni anno, e molto altro. Fondata da Paolo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Nadai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nel 2007, in 15 anni ha saputo coinvolgere e rappresentare due generazioni di adolescenti grazie a un sapiente mix di attività online e on field. </w:t>
      </w:r>
    </w:p>
    <w:p w14:paraId="65F4A617" w14:textId="77777777" w:rsidR="007861AE" w:rsidRPr="004E6172" w:rsidRDefault="007861AE" w:rsidP="00D81C3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2DD1E8" w14:textId="77777777" w:rsidR="00D81C3F" w:rsidRDefault="00D81C3F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C779D0" w14:textId="77777777" w:rsidR="00D853EB" w:rsidRDefault="00D853EB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71AFA1" w14:textId="77777777" w:rsidR="00B956A5" w:rsidRDefault="00B956A5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EB78C7" w14:textId="77777777" w:rsidR="00D853EB" w:rsidRPr="001E30F1" w:rsidRDefault="00D853EB" w:rsidP="00D853EB">
      <w:pPr>
        <w:jc w:val="right"/>
        <w:rPr>
          <w:rFonts w:ascii="Arial" w:hAnsi="Arial" w:cs="Arial"/>
          <w:sz w:val="20"/>
          <w:szCs w:val="20"/>
        </w:rPr>
      </w:pPr>
      <w:r w:rsidRPr="001E30F1">
        <w:rPr>
          <w:rFonts w:ascii="Arial" w:hAnsi="Arial" w:cs="Arial"/>
          <w:sz w:val="20"/>
          <w:szCs w:val="20"/>
        </w:rPr>
        <w:t xml:space="preserve">Ufficio stampa </w:t>
      </w:r>
      <w:proofErr w:type="spellStart"/>
      <w:r w:rsidRPr="001E30F1">
        <w:rPr>
          <w:rFonts w:ascii="Arial" w:hAnsi="Arial" w:cs="Arial"/>
          <w:sz w:val="20"/>
          <w:szCs w:val="20"/>
        </w:rPr>
        <w:t>edulia</w:t>
      </w:r>
      <w:proofErr w:type="spellEnd"/>
      <w:r w:rsidRPr="001E30F1">
        <w:rPr>
          <w:rFonts w:ascii="Arial" w:hAnsi="Arial" w:cs="Arial"/>
          <w:sz w:val="20"/>
          <w:szCs w:val="20"/>
        </w:rPr>
        <w:t xml:space="preserve"> Treccani Scuola:</w:t>
      </w:r>
      <w:r w:rsidRPr="001E30F1">
        <w:rPr>
          <w:rFonts w:ascii="Arial" w:hAnsi="Arial" w:cs="Arial"/>
          <w:sz w:val="20"/>
          <w:szCs w:val="20"/>
        </w:rPr>
        <w:br/>
        <w:t>Mongini Comunicazione</w:t>
      </w:r>
      <w:r w:rsidRPr="001E30F1">
        <w:rPr>
          <w:rFonts w:ascii="Arial" w:hAnsi="Arial" w:cs="Arial"/>
          <w:sz w:val="20"/>
          <w:szCs w:val="20"/>
        </w:rPr>
        <w:br/>
        <w:t xml:space="preserve">Andrea Grandi, </w:t>
      </w:r>
      <w:hyperlink r:id="rId13" w:history="1">
        <w:r w:rsidRPr="001E30F1">
          <w:rPr>
            <w:rStyle w:val="Collegamentoipertestuale"/>
            <w:rFonts w:ascii="Arial" w:hAnsi="Arial" w:cs="Arial"/>
            <w:sz w:val="20"/>
            <w:szCs w:val="20"/>
          </w:rPr>
          <w:t>agrandi@monginicomunicazione.com</w:t>
        </w:r>
      </w:hyperlink>
      <w:r w:rsidRPr="001E30F1">
        <w:rPr>
          <w:rFonts w:ascii="Arial" w:hAnsi="Arial" w:cs="Arial"/>
          <w:sz w:val="20"/>
          <w:szCs w:val="20"/>
        </w:rPr>
        <w:t xml:space="preserve"> +39 340 36 56 905</w:t>
      </w:r>
    </w:p>
    <w:p w14:paraId="6B8549D3" w14:textId="77777777" w:rsidR="00D853EB" w:rsidRDefault="00D853EB" w:rsidP="00D853EB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6826863" w14:textId="77777777" w:rsidR="00D853EB" w:rsidRPr="00EC3851" w:rsidRDefault="00D853EB" w:rsidP="00702128">
      <w:pPr>
        <w:pStyle w:val="smal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D853EB" w:rsidRPr="00EC3851" w:rsidSect="00E65409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1E4A" w14:textId="77777777" w:rsidR="0021235D" w:rsidRDefault="0021235D" w:rsidP="00312F6C">
      <w:r>
        <w:separator/>
      </w:r>
    </w:p>
  </w:endnote>
  <w:endnote w:type="continuationSeparator" w:id="0">
    <w:p w14:paraId="6783E334" w14:textId="77777777" w:rsidR="0021235D" w:rsidRDefault="0021235D" w:rsidP="0031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C9B8" w14:textId="77777777" w:rsidR="0021235D" w:rsidRDefault="0021235D" w:rsidP="00312F6C">
      <w:r>
        <w:separator/>
      </w:r>
    </w:p>
  </w:footnote>
  <w:footnote w:type="continuationSeparator" w:id="0">
    <w:p w14:paraId="5969E264" w14:textId="77777777" w:rsidR="0021235D" w:rsidRDefault="0021235D" w:rsidP="0031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FA10" w14:textId="5FDA2822" w:rsidR="00312F6C" w:rsidRDefault="00312F6C" w:rsidP="0014490F">
    <w:pPr>
      <w:pStyle w:val="Intestazione"/>
      <w:tabs>
        <w:tab w:val="left" w:pos="38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5E7E"/>
    <w:multiLevelType w:val="multilevel"/>
    <w:tmpl w:val="AAC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C7192"/>
    <w:multiLevelType w:val="multilevel"/>
    <w:tmpl w:val="66BC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097824">
    <w:abstractNumId w:val="0"/>
  </w:num>
  <w:num w:numId="2" w16cid:durableId="35226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2FAE"/>
    <w:rsid w:val="00003E71"/>
    <w:rsid w:val="000225EC"/>
    <w:rsid w:val="000265FA"/>
    <w:rsid w:val="000463BD"/>
    <w:rsid w:val="00047F21"/>
    <w:rsid w:val="00053100"/>
    <w:rsid w:val="000620F8"/>
    <w:rsid w:val="000705C2"/>
    <w:rsid w:val="00082312"/>
    <w:rsid w:val="00084BE4"/>
    <w:rsid w:val="000A1E40"/>
    <w:rsid w:val="000A2AD5"/>
    <w:rsid w:val="000C4CE8"/>
    <w:rsid w:val="000D03E4"/>
    <w:rsid w:val="000D1215"/>
    <w:rsid w:val="000F256C"/>
    <w:rsid w:val="000F3C46"/>
    <w:rsid w:val="00104D8F"/>
    <w:rsid w:val="00117A0A"/>
    <w:rsid w:val="0014490F"/>
    <w:rsid w:val="00147284"/>
    <w:rsid w:val="001627D9"/>
    <w:rsid w:val="00174461"/>
    <w:rsid w:val="00181D8B"/>
    <w:rsid w:val="001868E6"/>
    <w:rsid w:val="00187D29"/>
    <w:rsid w:val="00193119"/>
    <w:rsid w:val="00193622"/>
    <w:rsid w:val="001A15CD"/>
    <w:rsid w:val="001B70D4"/>
    <w:rsid w:val="001B7C6B"/>
    <w:rsid w:val="001D2EF6"/>
    <w:rsid w:val="001E30F1"/>
    <w:rsid w:val="001F3327"/>
    <w:rsid w:val="001F3C91"/>
    <w:rsid w:val="001F4790"/>
    <w:rsid w:val="0021235D"/>
    <w:rsid w:val="002125D3"/>
    <w:rsid w:val="00213AED"/>
    <w:rsid w:val="00220E1B"/>
    <w:rsid w:val="002250C8"/>
    <w:rsid w:val="0023178D"/>
    <w:rsid w:val="00250CB5"/>
    <w:rsid w:val="00251B90"/>
    <w:rsid w:val="0025455F"/>
    <w:rsid w:val="00260ED4"/>
    <w:rsid w:val="00263688"/>
    <w:rsid w:val="00263AB9"/>
    <w:rsid w:val="0026465A"/>
    <w:rsid w:val="00270782"/>
    <w:rsid w:val="002755D7"/>
    <w:rsid w:val="00281452"/>
    <w:rsid w:val="002819C6"/>
    <w:rsid w:val="0028237E"/>
    <w:rsid w:val="002823C4"/>
    <w:rsid w:val="00291BA6"/>
    <w:rsid w:val="002B5B79"/>
    <w:rsid w:val="002C501C"/>
    <w:rsid w:val="002C59AC"/>
    <w:rsid w:val="002C6EE2"/>
    <w:rsid w:val="002E22F3"/>
    <w:rsid w:val="002F06ED"/>
    <w:rsid w:val="002F2038"/>
    <w:rsid w:val="002F2EA2"/>
    <w:rsid w:val="00311BBD"/>
    <w:rsid w:val="00312F6C"/>
    <w:rsid w:val="0031501B"/>
    <w:rsid w:val="003368A7"/>
    <w:rsid w:val="00343060"/>
    <w:rsid w:val="00346DB1"/>
    <w:rsid w:val="003531D6"/>
    <w:rsid w:val="00360291"/>
    <w:rsid w:val="003653BC"/>
    <w:rsid w:val="00366E2E"/>
    <w:rsid w:val="0037058E"/>
    <w:rsid w:val="0038174B"/>
    <w:rsid w:val="00383F50"/>
    <w:rsid w:val="00392A44"/>
    <w:rsid w:val="003C6E66"/>
    <w:rsid w:val="003D4657"/>
    <w:rsid w:val="003D4AD0"/>
    <w:rsid w:val="003D4E71"/>
    <w:rsid w:val="00405ED0"/>
    <w:rsid w:val="00407175"/>
    <w:rsid w:val="00407784"/>
    <w:rsid w:val="0042473E"/>
    <w:rsid w:val="00434E23"/>
    <w:rsid w:val="00457291"/>
    <w:rsid w:val="0046221F"/>
    <w:rsid w:val="00470B44"/>
    <w:rsid w:val="004773FB"/>
    <w:rsid w:val="00480543"/>
    <w:rsid w:val="00485501"/>
    <w:rsid w:val="00494C13"/>
    <w:rsid w:val="004A44BA"/>
    <w:rsid w:val="004C0797"/>
    <w:rsid w:val="004C3715"/>
    <w:rsid w:val="004C4193"/>
    <w:rsid w:val="004D25C4"/>
    <w:rsid w:val="004D7AC5"/>
    <w:rsid w:val="004F0AB5"/>
    <w:rsid w:val="004F10D8"/>
    <w:rsid w:val="0050519F"/>
    <w:rsid w:val="00514686"/>
    <w:rsid w:val="00515688"/>
    <w:rsid w:val="005205E8"/>
    <w:rsid w:val="00525C88"/>
    <w:rsid w:val="00527AE2"/>
    <w:rsid w:val="0054092A"/>
    <w:rsid w:val="0054222D"/>
    <w:rsid w:val="00542EF1"/>
    <w:rsid w:val="00546F61"/>
    <w:rsid w:val="0055286F"/>
    <w:rsid w:val="005535A7"/>
    <w:rsid w:val="00554E4E"/>
    <w:rsid w:val="00556B2E"/>
    <w:rsid w:val="00556C7A"/>
    <w:rsid w:val="00562C30"/>
    <w:rsid w:val="005661D7"/>
    <w:rsid w:val="0056776A"/>
    <w:rsid w:val="0057172C"/>
    <w:rsid w:val="00590F1C"/>
    <w:rsid w:val="0059187F"/>
    <w:rsid w:val="00595F84"/>
    <w:rsid w:val="005A2F51"/>
    <w:rsid w:val="005A41C7"/>
    <w:rsid w:val="005B5E19"/>
    <w:rsid w:val="005C4B3F"/>
    <w:rsid w:val="005C5A7C"/>
    <w:rsid w:val="005C60CE"/>
    <w:rsid w:val="005D2CDE"/>
    <w:rsid w:val="005D5F29"/>
    <w:rsid w:val="005D6C91"/>
    <w:rsid w:val="005E4F44"/>
    <w:rsid w:val="005F0674"/>
    <w:rsid w:val="005F4EEA"/>
    <w:rsid w:val="005F78E5"/>
    <w:rsid w:val="005F7DBD"/>
    <w:rsid w:val="00607CD6"/>
    <w:rsid w:val="00612BF6"/>
    <w:rsid w:val="00614F8A"/>
    <w:rsid w:val="006152E5"/>
    <w:rsid w:val="00624EA0"/>
    <w:rsid w:val="00625141"/>
    <w:rsid w:val="00627C02"/>
    <w:rsid w:val="00630275"/>
    <w:rsid w:val="0063049B"/>
    <w:rsid w:val="00653863"/>
    <w:rsid w:val="0065436B"/>
    <w:rsid w:val="00667043"/>
    <w:rsid w:val="00675F31"/>
    <w:rsid w:val="00686E40"/>
    <w:rsid w:val="006872D4"/>
    <w:rsid w:val="006A41FD"/>
    <w:rsid w:val="006A781C"/>
    <w:rsid w:val="006B7E04"/>
    <w:rsid w:val="006C1FE0"/>
    <w:rsid w:val="006C3C36"/>
    <w:rsid w:val="006D077E"/>
    <w:rsid w:val="006D6179"/>
    <w:rsid w:val="006E056F"/>
    <w:rsid w:val="00702128"/>
    <w:rsid w:val="00704FDC"/>
    <w:rsid w:val="0071208C"/>
    <w:rsid w:val="0071481A"/>
    <w:rsid w:val="00716778"/>
    <w:rsid w:val="00753B9D"/>
    <w:rsid w:val="007573F8"/>
    <w:rsid w:val="00761F98"/>
    <w:rsid w:val="00776459"/>
    <w:rsid w:val="007768D2"/>
    <w:rsid w:val="0078250E"/>
    <w:rsid w:val="007861AE"/>
    <w:rsid w:val="0079453C"/>
    <w:rsid w:val="007A0DAC"/>
    <w:rsid w:val="007B620A"/>
    <w:rsid w:val="007B7A3F"/>
    <w:rsid w:val="007C67D1"/>
    <w:rsid w:val="007D3DB0"/>
    <w:rsid w:val="007E3863"/>
    <w:rsid w:val="007F7C07"/>
    <w:rsid w:val="00804A9C"/>
    <w:rsid w:val="0082183A"/>
    <w:rsid w:val="0082202F"/>
    <w:rsid w:val="00841F35"/>
    <w:rsid w:val="00855889"/>
    <w:rsid w:val="00857901"/>
    <w:rsid w:val="00863250"/>
    <w:rsid w:val="00872DF9"/>
    <w:rsid w:val="00876252"/>
    <w:rsid w:val="00892AEE"/>
    <w:rsid w:val="008A3F3D"/>
    <w:rsid w:val="008B6005"/>
    <w:rsid w:val="008D2422"/>
    <w:rsid w:val="008D2509"/>
    <w:rsid w:val="008D50D3"/>
    <w:rsid w:val="008E69E2"/>
    <w:rsid w:val="009036C1"/>
    <w:rsid w:val="00905C1C"/>
    <w:rsid w:val="009074B5"/>
    <w:rsid w:val="00916FB3"/>
    <w:rsid w:val="009268A3"/>
    <w:rsid w:val="009352A7"/>
    <w:rsid w:val="00936E9D"/>
    <w:rsid w:val="00953C75"/>
    <w:rsid w:val="009576CD"/>
    <w:rsid w:val="00975A0B"/>
    <w:rsid w:val="00977EC7"/>
    <w:rsid w:val="00997451"/>
    <w:rsid w:val="009A2BAA"/>
    <w:rsid w:val="009B165C"/>
    <w:rsid w:val="009B35D8"/>
    <w:rsid w:val="009C4886"/>
    <w:rsid w:val="009D6167"/>
    <w:rsid w:val="009E7A2B"/>
    <w:rsid w:val="00A10679"/>
    <w:rsid w:val="00A13F40"/>
    <w:rsid w:val="00A2292C"/>
    <w:rsid w:val="00A51137"/>
    <w:rsid w:val="00A55733"/>
    <w:rsid w:val="00A64756"/>
    <w:rsid w:val="00A67ED0"/>
    <w:rsid w:val="00A76121"/>
    <w:rsid w:val="00A83356"/>
    <w:rsid w:val="00A8721E"/>
    <w:rsid w:val="00A90CA9"/>
    <w:rsid w:val="00A9222C"/>
    <w:rsid w:val="00AA2A44"/>
    <w:rsid w:val="00AA71EF"/>
    <w:rsid w:val="00AB1468"/>
    <w:rsid w:val="00AC2E5D"/>
    <w:rsid w:val="00AE3E82"/>
    <w:rsid w:val="00AF63B1"/>
    <w:rsid w:val="00B01B7A"/>
    <w:rsid w:val="00B10A37"/>
    <w:rsid w:val="00B1456B"/>
    <w:rsid w:val="00B17BA6"/>
    <w:rsid w:val="00B2756F"/>
    <w:rsid w:val="00B549F0"/>
    <w:rsid w:val="00B5658A"/>
    <w:rsid w:val="00B6427B"/>
    <w:rsid w:val="00B66668"/>
    <w:rsid w:val="00B73B74"/>
    <w:rsid w:val="00B76957"/>
    <w:rsid w:val="00B77DAF"/>
    <w:rsid w:val="00B86840"/>
    <w:rsid w:val="00B87836"/>
    <w:rsid w:val="00B956A5"/>
    <w:rsid w:val="00BA2DDA"/>
    <w:rsid w:val="00BA3D37"/>
    <w:rsid w:val="00BA7A3E"/>
    <w:rsid w:val="00BB6CA0"/>
    <w:rsid w:val="00BC71B3"/>
    <w:rsid w:val="00BC7D2D"/>
    <w:rsid w:val="00BD1808"/>
    <w:rsid w:val="00BD5844"/>
    <w:rsid w:val="00BE4DA5"/>
    <w:rsid w:val="00BE7DEE"/>
    <w:rsid w:val="00BF0F6B"/>
    <w:rsid w:val="00BF1E3C"/>
    <w:rsid w:val="00BF7853"/>
    <w:rsid w:val="00C20C5C"/>
    <w:rsid w:val="00C23E8C"/>
    <w:rsid w:val="00C333A4"/>
    <w:rsid w:val="00C77C3C"/>
    <w:rsid w:val="00C812AF"/>
    <w:rsid w:val="00C94D91"/>
    <w:rsid w:val="00CB2BCD"/>
    <w:rsid w:val="00CB3D5C"/>
    <w:rsid w:val="00CB7F0D"/>
    <w:rsid w:val="00CC02B8"/>
    <w:rsid w:val="00CD2319"/>
    <w:rsid w:val="00CD5E7A"/>
    <w:rsid w:val="00CE33AE"/>
    <w:rsid w:val="00CE65D7"/>
    <w:rsid w:val="00D0281B"/>
    <w:rsid w:val="00D03ED5"/>
    <w:rsid w:val="00D040B7"/>
    <w:rsid w:val="00D05A86"/>
    <w:rsid w:val="00D177A3"/>
    <w:rsid w:val="00D27AB2"/>
    <w:rsid w:val="00D369E8"/>
    <w:rsid w:val="00D42617"/>
    <w:rsid w:val="00D64815"/>
    <w:rsid w:val="00D738FB"/>
    <w:rsid w:val="00D81C3F"/>
    <w:rsid w:val="00D853EB"/>
    <w:rsid w:val="00D9009A"/>
    <w:rsid w:val="00D94166"/>
    <w:rsid w:val="00DA13A2"/>
    <w:rsid w:val="00DC4569"/>
    <w:rsid w:val="00DC6B64"/>
    <w:rsid w:val="00DD173C"/>
    <w:rsid w:val="00DF5455"/>
    <w:rsid w:val="00E042A0"/>
    <w:rsid w:val="00E137D0"/>
    <w:rsid w:val="00E17DCD"/>
    <w:rsid w:val="00E33068"/>
    <w:rsid w:val="00E45899"/>
    <w:rsid w:val="00E65409"/>
    <w:rsid w:val="00E72F2D"/>
    <w:rsid w:val="00E75D1C"/>
    <w:rsid w:val="00E81511"/>
    <w:rsid w:val="00E87A55"/>
    <w:rsid w:val="00E87ACF"/>
    <w:rsid w:val="00E9135F"/>
    <w:rsid w:val="00E94E79"/>
    <w:rsid w:val="00EA301F"/>
    <w:rsid w:val="00EB5B01"/>
    <w:rsid w:val="00EC02B0"/>
    <w:rsid w:val="00EC3851"/>
    <w:rsid w:val="00EC657E"/>
    <w:rsid w:val="00ED25D0"/>
    <w:rsid w:val="00EE1FE3"/>
    <w:rsid w:val="00EF3911"/>
    <w:rsid w:val="00EF4A94"/>
    <w:rsid w:val="00F022A4"/>
    <w:rsid w:val="00F069DB"/>
    <w:rsid w:val="00F37D42"/>
    <w:rsid w:val="00F40459"/>
    <w:rsid w:val="00F41068"/>
    <w:rsid w:val="00F44608"/>
    <w:rsid w:val="00F52991"/>
    <w:rsid w:val="00F76193"/>
    <w:rsid w:val="00F870D7"/>
    <w:rsid w:val="00F8747D"/>
    <w:rsid w:val="00FA282F"/>
    <w:rsid w:val="00FA4D25"/>
    <w:rsid w:val="00FB113D"/>
    <w:rsid w:val="00FB2D41"/>
    <w:rsid w:val="00FB7734"/>
    <w:rsid w:val="00FE267E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9FCC6"/>
  <w15:chartTrackingRefBased/>
  <w15:docId w15:val="{0359AFA4-4D25-5D4F-A257-E7067CF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265F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1E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1E3C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250C8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250C8"/>
    <w:rPr>
      <w:rFonts w:ascii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5F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0265FA"/>
    <w:rPr>
      <w:i/>
      <w:iCs/>
    </w:rPr>
  </w:style>
  <w:style w:type="character" w:styleId="Enfasigrassetto">
    <w:name w:val="Strong"/>
    <w:basedOn w:val="Carpredefinitoparagrafo"/>
    <w:uiPriority w:val="22"/>
    <w:qFormat/>
    <w:rsid w:val="000265FA"/>
    <w:rPr>
      <w:b/>
      <w:bCs/>
    </w:rPr>
  </w:style>
  <w:style w:type="paragraph" w:customStyle="1" w:styleId="small">
    <w:name w:val="small"/>
    <w:basedOn w:val="Normale"/>
    <w:rsid w:val="000265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2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F6C"/>
  </w:style>
  <w:style w:type="paragraph" w:styleId="Pidipagina">
    <w:name w:val="footer"/>
    <w:basedOn w:val="Normale"/>
    <w:link w:val="PidipaginaCarattere"/>
    <w:uiPriority w:val="99"/>
    <w:unhideWhenUsed/>
    <w:rsid w:val="00312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F6C"/>
  </w:style>
  <w:style w:type="character" w:styleId="Menzionenonrisolta">
    <w:name w:val="Unresolved Mention"/>
    <w:basedOn w:val="Carpredefinitoparagrafo"/>
    <w:uiPriority w:val="99"/>
    <w:rsid w:val="00CD5E7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20E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0E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0E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0E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0E1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46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grandi@monginicomunicazi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paradigitale.it/impariamo-intelligenza-artificiale-a-scuol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aradigital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paradigital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17F1-1B21-4927-83E5-BFDC6C2B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AndreaGrandi_MonginiComunicazione</cp:lastModifiedBy>
  <cp:revision>183</cp:revision>
  <cp:lastPrinted>2023-12-05T15:23:00Z</cp:lastPrinted>
  <dcterms:created xsi:type="dcterms:W3CDTF">2023-12-04T11:14:00Z</dcterms:created>
  <dcterms:modified xsi:type="dcterms:W3CDTF">2023-12-19T16:44:00Z</dcterms:modified>
</cp:coreProperties>
</file>